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C5C23" w14:textId="5EDADA65" w:rsidR="001D42E0" w:rsidRPr="009B4E35" w:rsidRDefault="00103D83" w:rsidP="00105C13">
      <w:pPr>
        <w:jc w:val="center"/>
        <w:rPr>
          <w:b/>
          <w:bCs/>
          <w:sz w:val="28"/>
          <w:szCs w:val="28"/>
          <w:lang w:val="en-GB"/>
        </w:rPr>
      </w:pPr>
      <w:r w:rsidRPr="009B4E35">
        <w:rPr>
          <w:b/>
          <w:bCs/>
          <w:sz w:val="28"/>
          <w:szCs w:val="28"/>
          <w:lang w:val="en-GB"/>
        </w:rPr>
        <w:t>THE HEADLINE THE</w:t>
      </w:r>
      <w:r w:rsidR="001D42E0" w:rsidRPr="009B4E35">
        <w:rPr>
          <w:b/>
          <w:bCs/>
          <w:sz w:val="28"/>
          <w:szCs w:val="28"/>
          <w:lang w:val="en-GB"/>
        </w:rPr>
        <w:t xml:space="preserve"> </w:t>
      </w:r>
      <w:r w:rsidRPr="009B4E35">
        <w:rPr>
          <w:b/>
          <w:bCs/>
          <w:sz w:val="28"/>
          <w:szCs w:val="28"/>
          <w:lang w:val="en-GB"/>
        </w:rPr>
        <w:t xml:space="preserve">ARTICLE </w:t>
      </w:r>
      <w:r w:rsidR="001D42E0" w:rsidRPr="009B4E35">
        <w:rPr>
          <w:b/>
          <w:bCs/>
          <w:sz w:val="28"/>
          <w:szCs w:val="28"/>
          <w:lang w:val="en-GB"/>
        </w:rPr>
        <w:t>(in capital letters)</w:t>
      </w:r>
    </w:p>
    <w:p w14:paraId="4AA7A453" w14:textId="77777777" w:rsidR="00105C13" w:rsidRPr="009B4E35" w:rsidRDefault="00A05742" w:rsidP="006D2EE8">
      <w:pPr>
        <w:spacing w:after="120"/>
        <w:jc w:val="center"/>
        <w:rPr>
          <w:b/>
          <w:bCs/>
          <w:color w:val="808080" w:themeColor="background1" w:themeShade="80"/>
          <w:sz w:val="28"/>
          <w:szCs w:val="28"/>
          <w:lang w:val="en-GB"/>
        </w:rPr>
      </w:pPr>
      <w:r w:rsidRPr="009B4E35">
        <w:rPr>
          <w:b/>
          <w:bCs/>
          <w:color w:val="808080" w:themeColor="background1" w:themeShade="80"/>
          <w:sz w:val="28"/>
          <w:szCs w:val="28"/>
          <w:lang w:val="en-GB"/>
        </w:rPr>
        <w:t>[</w:t>
      </w:r>
      <w:r w:rsidR="004D5CBA" w:rsidRPr="009B4E35">
        <w:rPr>
          <w:b/>
          <w:bCs/>
          <w:color w:val="808080" w:themeColor="background1" w:themeShade="80"/>
          <w:sz w:val="28"/>
          <w:szCs w:val="28"/>
          <w:lang w:val="en-GB"/>
        </w:rPr>
        <w:t xml:space="preserve">Times New Roman, 14 </w:t>
      </w:r>
      <w:proofErr w:type="spellStart"/>
      <w:r w:rsidR="004D5CBA" w:rsidRPr="009B4E35">
        <w:rPr>
          <w:b/>
          <w:bCs/>
          <w:color w:val="808080" w:themeColor="background1" w:themeShade="80"/>
          <w:sz w:val="28"/>
          <w:szCs w:val="28"/>
          <w:lang w:val="en-GB"/>
        </w:rPr>
        <w:t>pt</w:t>
      </w:r>
      <w:proofErr w:type="spellEnd"/>
      <w:r w:rsidR="004D5CBA" w:rsidRPr="009B4E35">
        <w:rPr>
          <w:b/>
          <w:bCs/>
          <w:color w:val="808080" w:themeColor="background1" w:themeShade="80"/>
          <w:sz w:val="28"/>
          <w:szCs w:val="28"/>
          <w:lang w:val="en-GB"/>
        </w:rPr>
        <w:t>, Bold</w:t>
      </w:r>
      <w:r w:rsidRPr="009B4E35">
        <w:rPr>
          <w:b/>
          <w:bCs/>
          <w:color w:val="808080" w:themeColor="background1" w:themeShade="80"/>
          <w:sz w:val="28"/>
          <w:szCs w:val="28"/>
          <w:lang w:val="en-GB"/>
        </w:rPr>
        <w:t>]</w:t>
      </w:r>
    </w:p>
    <w:p w14:paraId="70CCB7E0" w14:textId="63E7E8E2" w:rsidR="001D42E0" w:rsidRPr="009B4E35" w:rsidRDefault="001D42E0" w:rsidP="00B35224">
      <w:pPr>
        <w:pStyle w:val="prastasiniatinklio"/>
        <w:spacing w:before="0" w:beforeAutospacing="0" w:after="0" w:afterAutospacing="0" w:line="240" w:lineRule="auto"/>
        <w:jc w:val="center"/>
        <w:rPr>
          <w:b/>
          <w:bCs/>
          <w:i/>
          <w:color w:val="808080" w:themeColor="background1" w:themeShade="80"/>
          <w:lang w:val="en-GB"/>
        </w:rPr>
      </w:pPr>
      <w:r w:rsidRPr="009B4E35">
        <w:rPr>
          <w:b/>
          <w:i/>
          <w:lang w:val="en-GB"/>
        </w:rPr>
        <w:t xml:space="preserve">Author’s </w:t>
      </w:r>
      <w:r w:rsidR="00712D9D" w:rsidRPr="009B4E35">
        <w:rPr>
          <w:b/>
          <w:i/>
          <w:lang w:val="en-GB"/>
        </w:rPr>
        <w:t xml:space="preserve">/ </w:t>
      </w:r>
      <w:r w:rsidRPr="009B4E35">
        <w:rPr>
          <w:b/>
          <w:i/>
          <w:lang w:val="en-GB"/>
        </w:rPr>
        <w:t>co-author</w:t>
      </w:r>
      <w:r w:rsidR="00712D9D" w:rsidRPr="009B4E35">
        <w:rPr>
          <w:b/>
          <w:i/>
          <w:lang w:val="en-GB"/>
        </w:rPr>
        <w:t>’</w:t>
      </w:r>
      <w:r w:rsidRPr="009B4E35">
        <w:rPr>
          <w:b/>
          <w:i/>
          <w:lang w:val="en-GB"/>
        </w:rPr>
        <w:t>s Name/s (student)</w:t>
      </w:r>
      <w:r w:rsidRPr="009B4E35">
        <w:rPr>
          <w:b/>
          <w:bCs/>
          <w:i/>
          <w:color w:val="808080" w:themeColor="background1" w:themeShade="80"/>
          <w:lang w:val="en-GB"/>
        </w:rPr>
        <w:t xml:space="preserve"> [Times New Roman, 12 </w:t>
      </w:r>
      <w:proofErr w:type="spellStart"/>
      <w:r w:rsidRPr="009B4E35">
        <w:rPr>
          <w:b/>
          <w:bCs/>
          <w:i/>
          <w:color w:val="808080" w:themeColor="background1" w:themeShade="80"/>
          <w:lang w:val="en-GB"/>
        </w:rPr>
        <w:t>pt</w:t>
      </w:r>
      <w:proofErr w:type="spellEnd"/>
      <w:r w:rsidRPr="009B4E35">
        <w:rPr>
          <w:b/>
          <w:bCs/>
          <w:i/>
          <w:color w:val="808080" w:themeColor="background1" w:themeShade="80"/>
          <w:lang w:val="en-GB"/>
        </w:rPr>
        <w:t>, Bold, Italic]</w:t>
      </w:r>
    </w:p>
    <w:p w14:paraId="16507C1D" w14:textId="614A1253" w:rsidR="004D5CBA" w:rsidRPr="009B4E35" w:rsidRDefault="000B24A2" w:rsidP="00B35224">
      <w:pPr>
        <w:pStyle w:val="prastasiniatinklio"/>
        <w:spacing w:before="0" w:beforeAutospacing="0" w:after="0" w:afterAutospacing="0" w:line="240" w:lineRule="auto"/>
        <w:jc w:val="center"/>
        <w:rPr>
          <w:b/>
          <w:bCs/>
          <w:i/>
          <w:color w:val="808080" w:themeColor="background1" w:themeShade="80"/>
          <w:lang w:val="en-GB"/>
        </w:rPr>
      </w:pPr>
      <w:r w:rsidRPr="009B4E35">
        <w:rPr>
          <w:b/>
          <w:bCs/>
          <w:i/>
          <w:color w:val="auto"/>
          <w:lang w:val="en-GB"/>
        </w:rPr>
        <w:t>Lecturer</w:t>
      </w:r>
      <w:r w:rsidR="00712D9D" w:rsidRPr="009B4E35">
        <w:rPr>
          <w:b/>
          <w:bCs/>
          <w:i/>
          <w:color w:val="auto"/>
          <w:lang w:val="en-GB"/>
        </w:rPr>
        <w:t>’</w:t>
      </w:r>
      <w:r w:rsidRPr="009B4E35">
        <w:rPr>
          <w:b/>
          <w:bCs/>
          <w:i/>
          <w:color w:val="auto"/>
          <w:lang w:val="en-GB"/>
        </w:rPr>
        <w:t xml:space="preserve">s scientific degree*, name and surname </w:t>
      </w:r>
      <w:r w:rsidR="00A05742" w:rsidRPr="009B4E35">
        <w:rPr>
          <w:b/>
          <w:bCs/>
          <w:i/>
          <w:color w:val="808080" w:themeColor="background1" w:themeShade="80"/>
          <w:lang w:val="en-GB"/>
        </w:rPr>
        <w:t>[</w:t>
      </w:r>
      <w:r w:rsidR="004D5CBA" w:rsidRPr="009B4E35">
        <w:rPr>
          <w:b/>
          <w:bCs/>
          <w:i/>
          <w:color w:val="808080" w:themeColor="background1" w:themeShade="80"/>
          <w:lang w:val="en-GB"/>
        </w:rPr>
        <w:t xml:space="preserve">Times New Roman, 12 </w:t>
      </w:r>
      <w:proofErr w:type="spellStart"/>
      <w:r w:rsidR="004D5CBA" w:rsidRPr="009B4E35">
        <w:rPr>
          <w:b/>
          <w:bCs/>
          <w:i/>
          <w:color w:val="808080" w:themeColor="background1" w:themeShade="80"/>
          <w:lang w:val="en-GB"/>
        </w:rPr>
        <w:t>pt</w:t>
      </w:r>
      <w:proofErr w:type="spellEnd"/>
      <w:r w:rsidR="004D5CBA" w:rsidRPr="009B4E35">
        <w:rPr>
          <w:b/>
          <w:bCs/>
          <w:i/>
          <w:color w:val="808080" w:themeColor="background1" w:themeShade="80"/>
          <w:lang w:val="en-GB"/>
        </w:rPr>
        <w:t>, Bold, Italic</w:t>
      </w:r>
      <w:r w:rsidR="00A05742" w:rsidRPr="009B4E35">
        <w:rPr>
          <w:b/>
          <w:bCs/>
          <w:i/>
          <w:color w:val="808080" w:themeColor="background1" w:themeShade="80"/>
          <w:lang w:val="en-GB"/>
        </w:rPr>
        <w:t>]</w:t>
      </w:r>
    </w:p>
    <w:p w14:paraId="6F33C0B2" w14:textId="792FBB2E" w:rsidR="00883CC1" w:rsidRPr="009B4E35" w:rsidRDefault="00E2462D" w:rsidP="00883CC1">
      <w:pPr>
        <w:pStyle w:val="prastasiniatinklio"/>
        <w:spacing w:before="0" w:beforeAutospacing="0" w:after="240" w:afterAutospacing="0" w:line="240" w:lineRule="auto"/>
        <w:jc w:val="center"/>
        <w:rPr>
          <w:i/>
          <w:iCs/>
          <w:color w:val="808080" w:themeColor="background1" w:themeShade="80"/>
          <w:sz w:val="20"/>
          <w:szCs w:val="20"/>
          <w:lang w:val="en-GB"/>
        </w:rPr>
      </w:pPr>
      <w:r>
        <w:rPr>
          <w:i/>
          <w:iCs/>
          <w:sz w:val="20"/>
          <w:szCs w:val="20"/>
          <w:lang w:val="en-GB"/>
        </w:rPr>
        <w:t xml:space="preserve">Institutional </w:t>
      </w:r>
      <w:r w:rsidR="000B24A2" w:rsidRPr="009B4E35">
        <w:rPr>
          <w:i/>
          <w:iCs/>
          <w:sz w:val="20"/>
          <w:szCs w:val="20"/>
          <w:lang w:val="en-GB"/>
        </w:rPr>
        <w:t>Affiliation (dept., name of organization)</w:t>
      </w:r>
      <w:r w:rsidR="004D5CBA" w:rsidRPr="009B4E35">
        <w:rPr>
          <w:i/>
          <w:iCs/>
          <w:sz w:val="20"/>
          <w:szCs w:val="20"/>
          <w:lang w:val="en-GB"/>
        </w:rPr>
        <w:t xml:space="preserve"> </w:t>
      </w:r>
      <w:r w:rsidR="00A05742" w:rsidRPr="009B4E35">
        <w:rPr>
          <w:i/>
          <w:iCs/>
          <w:color w:val="808080" w:themeColor="background1" w:themeShade="80"/>
          <w:sz w:val="20"/>
          <w:szCs w:val="20"/>
          <w:lang w:val="en-GB"/>
        </w:rPr>
        <w:t>[</w:t>
      </w:r>
      <w:r w:rsidR="004D5CBA" w:rsidRPr="009B4E35">
        <w:rPr>
          <w:i/>
          <w:iCs/>
          <w:color w:val="808080" w:themeColor="background1" w:themeShade="80"/>
          <w:sz w:val="20"/>
          <w:szCs w:val="20"/>
          <w:lang w:val="en-GB"/>
        </w:rPr>
        <w:t xml:space="preserve">Times New Roman, 10 </w:t>
      </w:r>
      <w:proofErr w:type="spellStart"/>
      <w:r w:rsidR="004D5CBA" w:rsidRPr="009B4E35">
        <w:rPr>
          <w:i/>
          <w:iCs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="004D5CBA" w:rsidRPr="009B4E35">
        <w:rPr>
          <w:i/>
          <w:iCs/>
          <w:color w:val="808080" w:themeColor="background1" w:themeShade="80"/>
          <w:sz w:val="20"/>
          <w:szCs w:val="20"/>
          <w:lang w:val="en-GB"/>
        </w:rPr>
        <w:t>, Italic</w:t>
      </w:r>
      <w:r w:rsidR="00A05742" w:rsidRPr="009B4E35">
        <w:rPr>
          <w:i/>
          <w:iCs/>
          <w:color w:val="808080" w:themeColor="background1" w:themeShade="80"/>
          <w:sz w:val="20"/>
          <w:szCs w:val="20"/>
          <w:lang w:val="en-GB"/>
        </w:rPr>
        <w:t>]</w:t>
      </w:r>
    </w:p>
    <w:p w14:paraId="1EA707D0" w14:textId="77777777" w:rsidR="004D5CBA" w:rsidRPr="009B4E35" w:rsidRDefault="000B24A2" w:rsidP="00464929">
      <w:pPr>
        <w:pStyle w:val="prastasiniatinklio"/>
        <w:spacing w:before="360" w:beforeAutospacing="0" w:after="120" w:afterAutospacing="0" w:line="240" w:lineRule="auto"/>
        <w:jc w:val="center"/>
        <w:rPr>
          <w:b/>
          <w:color w:val="808080" w:themeColor="background1" w:themeShade="80"/>
          <w:sz w:val="20"/>
          <w:szCs w:val="20"/>
          <w:lang w:val="en-GB"/>
        </w:rPr>
      </w:pPr>
      <w:r w:rsidRPr="009B4E35">
        <w:rPr>
          <w:b/>
          <w:sz w:val="20"/>
          <w:szCs w:val="20"/>
          <w:lang w:val="en-GB"/>
        </w:rPr>
        <w:t>Abstract</w:t>
      </w:r>
      <w:r w:rsidR="004D5CBA" w:rsidRPr="009B4E35">
        <w:rPr>
          <w:b/>
          <w:sz w:val="20"/>
          <w:szCs w:val="20"/>
          <w:lang w:val="en-GB"/>
        </w:rPr>
        <w:t xml:space="preserve"> </w:t>
      </w:r>
      <w:r w:rsidR="00A05742" w:rsidRPr="009B4E35">
        <w:rPr>
          <w:b/>
          <w:color w:val="808080" w:themeColor="background1" w:themeShade="80"/>
          <w:sz w:val="20"/>
          <w:szCs w:val="20"/>
          <w:lang w:val="en-GB"/>
        </w:rPr>
        <w:t>[</w:t>
      </w:r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 xml:space="preserve">Times New Roman, 10 </w:t>
      </w:r>
      <w:proofErr w:type="spellStart"/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>, Bold</w:t>
      </w:r>
      <w:r w:rsidR="00A05742" w:rsidRPr="009B4E35">
        <w:rPr>
          <w:b/>
          <w:color w:val="808080" w:themeColor="background1" w:themeShade="80"/>
          <w:sz w:val="20"/>
          <w:szCs w:val="20"/>
          <w:lang w:val="en-GB"/>
        </w:rPr>
        <w:t>]</w:t>
      </w:r>
    </w:p>
    <w:p w14:paraId="17D7EE44" w14:textId="3B14012A" w:rsidR="00553AF3" w:rsidRPr="009B4E35" w:rsidRDefault="000B24A2" w:rsidP="00B65C46">
      <w:pPr>
        <w:ind w:firstLine="567"/>
        <w:jc w:val="both"/>
        <w:rPr>
          <w:sz w:val="20"/>
          <w:szCs w:val="20"/>
          <w:lang w:val="en-GB"/>
        </w:rPr>
      </w:pPr>
      <w:r w:rsidRPr="009B4E35">
        <w:rPr>
          <w:iCs/>
          <w:sz w:val="20"/>
          <w:szCs w:val="20"/>
          <w:lang w:val="en-GB"/>
        </w:rPr>
        <w:t xml:space="preserve">The abstract text </w:t>
      </w:r>
      <w:r w:rsidRPr="009B4E35">
        <w:rPr>
          <w:iCs/>
          <w:color w:val="808080" w:themeColor="background1" w:themeShade="80"/>
          <w:sz w:val="20"/>
          <w:szCs w:val="20"/>
          <w:lang w:val="en-GB"/>
        </w:rPr>
        <w:t xml:space="preserve">[Times New Roman, 10 </w:t>
      </w:r>
      <w:proofErr w:type="spellStart"/>
      <w:r w:rsidRPr="009B4E35">
        <w:rPr>
          <w:iCs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Pr="009B4E35">
        <w:rPr>
          <w:iCs/>
          <w:color w:val="808080" w:themeColor="background1" w:themeShade="80"/>
          <w:sz w:val="20"/>
          <w:szCs w:val="20"/>
          <w:lang w:val="en-GB"/>
        </w:rPr>
        <w:t>].</w:t>
      </w:r>
      <w:r w:rsidRPr="009B4E35">
        <w:rPr>
          <w:color w:val="808080" w:themeColor="background1" w:themeShade="80"/>
          <w:lang w:val="en-GB"/>
        </w:rPr>
        <w:t xml:space="preserve"> </w:t>
      </w:r>
      <w:r w:rsidRPr="009B4E35">
        <w:rPr>
          <w:sz w:val="20"/>
          <w:szCs w:val="20"/>
          <w:lang w:val="en-GB"/>
        </w:rPr>
        <w:t xml:space="preserve">The recommended length of </w:t>
      </w:r>
      <w:r w:rsidR="00712D9D" w:rsidRPr="009B4E35">
        <w:rPr>
          <w:sz w:val="20"/>
          <w:szCs w:val="20"/>
          <w:lang w:val="en-GB"/>
        </w:rPr>
        <w:t xml:space="preserve">the </w:t>
      </w:r>
      <w:r w:rsidRPr="009B4E35">
        <w:rPr>
          <w:sz w:val="20"/>
          <w:szCs w:val="20"/>
          <w:lang w:val="en-GB"/>
        </w:rPr>
        <w:t xml:space="preserve">abstract is up to 1000 </w:t>
      </w:r>
      <w:r w:rsidR="00CE6E00" w:rsidRPr="009B4E35">
        <w:rPr>
          <w:sz w:val="20"/>
          <w:szCs w:val="20"/>
          <w:lang w:val="en-GB"/>
        </w:rPr>
        <w:t>characters</w:t>
      </w:r>
      <w:r w:rsidRPr="009B4E35">
        <w:rPr>
          <w:sz w:val="20"/>
          <w:szCs w:val="20"/>
          <w:lang w:val="en-GB"/>
        </w:rPr>
        <w:t xml:space="preserve"> (with spaces). The Abstract should be descriptive</w:t>
      </w:r>
      <w:r w:rsidR="00553AF3" w:rsidRPr="009B4E35">
        <w:rPr>
          <w:sz w:val="20"/>
          <w:szCs w:val="20"/>
          <w:lang w:val="en-GB"/>
        </w:rPr>
        <w:t>:</w:t>
      </w:r>
      <w:r w:rsidR="00553AF3" w:rsidRPr="009B4E35">
        <w:rPr>
          <w:lang w:val="en-GB"/>
        </w:rPr>
        <w:t xml:space="preserve"> </w:t>
      </w:r>
      <w:r w:rsidR="00CE6E00" w:rsidRPr="009B4E35">
        <w:rPr>
          <w:sz w:val="20"/>
          <w:szCs w:val="20"/>
          <w:lang w:val="en-GB"/>
        </w:rPr>
        <w:t>to</w:t>
      </w:r>
      <w:r w:rsidR="00CE6E00" w:rsidRPr="009B4E35">
        <w:rPr>
          <w:lang w:val="en-GB"/>
        </w:rPr>
        <w:t xml:space="preserve"> </w:t>
      </w:r>
      <w:r w:rsidR="00553AF3" w:rsidRPr="009B4E35">
        <w:rPr>
          <w:sz w:val="20"/>
          <w:szCs w:val="20"/>
          <w:lang w:val="en-GB"/>
        </w:rPr>
        <w:t>review the content of the article, the topicality of the research, the methods applied and the results obtained during the research.</w:t>
      </w:r>
    </w:p>
    <w:p w14:paraId="51DC5276" w14:textId="77777777" w:rsidR="00FF0E8A" w:rsidRPr="009B4E35" w:rsidRDefault="000B24A2" w:rsidP="00B65C46">
      <w:pPr>
        <w:ind w:firstLine="567"/>
        <w:jc w:val="both"/>
        <w:rPr>
          <w:iCs/>
          <w:sz w:val="20"/>
          <w:szCs w:val="20"/>
          <w:lang w:val="en-GB"/>
        </w:rPr>
      </w:pPr>
      <w:r w:rsidRPr="009B4E35">
        <w:rPr>
          <w:sz w:val="20"/>
          <w:szCs w:val="20"/>
          <w:lang w:val="en-GB"/>
        </w:rPr>
        <w:t xml:space="preserve"> </w:t>
      </w:r>
    </w:p>
    <w:p w14:paraId="1A68B641" w14:textId="77777777" w:rsidR="004D5CBA" w:rsidRPr="009B4E35" w:rsidRDefault="00553AF3" w:rsidP="00B65C46">
      <w:pPr>
        <w:ind w:firstLine="567"/>
        <w:jc w:val="both"/>
        <w:rPr>
          <w:iCs/>
          <w:color w:val="808080" w:themeColor="background1" w:themeShade="80"/>
          <w:sz w:val="20"/>
          <w:szCs w:val="20"/>
          <w:lang w:val="en-GB"/>
        </w:rPr>
      </w:pPr>
      <w:r w:rsidRPr="009B4E35">
        <w:rPr>
          <w:sz w:val="20"/>
          <w:szCs w:val="20"/>
          <w:lang w:val="en-GB"/>
        </w:rPr>
        <w:t>Keywords</w:t>
      </w:r>
      <w:r w:rsidR="004D5CBA" w:rsidRPr="009B4E35">
        <w:rPr>
          <w:sz w:val="20"/>
          <w:szCs w:val="20"/>
          <w:lang w:val="en-GB"/>
        </w:rPr>
        <w:t>:</w:t>
      </w:r>
      <w:r w:rsidR="004D5CBA" w:rsidRPr="009B4E35">
        <w:rPr>
          <w:i/>
          <w:iCs/>
          <w:sz w:val="20"/>
          <w:szCs w:val="20"/>
          <w:lang w:val="en-GB"/>
        </w:rPr>
        <w:t xml:space="preserve"> </w:t>
      </w:r>
      <w:r w:rsidRPr="009B4E35">
        <w:rPr>
          <w:sz w:val="20"/>
          <w:szCs w:val="20"/>
          <w:lang w:val="en-GB"/>
        </w:rPr>
        <w:t>3-5 words best representing the topic</w:t>
      </w:r>
      <w:r w:rsidR="007509E6" w:rsidRPr="009B4E35">
        <w:rPr>
          <w:sz w:val="20"/>
          <w:szCs w:val="20"/>
          <w:lang w:val="en-GB"/>
        </w:rPr>
        <w:t>.</w:t>
      </w:r>
      <w:r w:rsidR="00A05742" w:rsidRPr="009B4E35">
        <w:rPr>
          <w:sz w:val="20"/>
          <w:szCs w:val="20"/>
          <w:lang w:val="en-GB"/>
        </w:rPr>
        <w:t xml:space="preserve"> </w:t>
      </w:r>
      <w:r w:rsidR="00A05742" w:rsidRPr="009B4E35">
        <w:rPr>
          <w:iCs/>
          <w:sz w:val="20"/>
          <w:szCs w:val="20"/>
          <w:lang w:val="en-GB"/>
        </w:rPr>
        <w:t xml:space="preserve"> </w:t>
      </w:r>
      <w:r w:rsidR="00A05742" w:rsidRPr="009B4E35">
        <w:rPr>
          <w:iCs/>
          <w:color w:val="808080" w:themeColor="background1" w:themeShade="80"/>
          <w:sz w:val="20"/>
          <w:szCs w:val="20"/>
          <w:lang w:val="en-GB"/>
        </w:rPr>
        <w:t>[</w:t>
      </w:r>
      <w:r w:rsidR="004D5CBA" w:rsidRPr="009B4E35">
        <w:rPr>
          <w:iCs/>
          <w:color w:val="808080" w:themeColor="background1" w:themeShade="80"/>
          <w:sz w:val="20"/>
          <w:szCs w:val="20"/>
          <w:lang w:val="en-GB"/>
        </w:rPr>
        <w:t xml:space="preserve">Times New Roman, 10 </w:t>
      </w:r>
      <w:proofErr w:type="spellStart"/>
      <w:r w:rsidR="004D5CBA" w:rsidRPr="009B4E35">
        <w:rPr>
          <w:iCs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="00A05742" w:rsidRPr="009B4E35">
        <w:rPr>
          <w:iCs/>
          <w:color w:val="808080" w:themeColor="background1" w:themeShade="80"/>
          <w:sz w:val="20"/>
          <w:szCs w:val="20"/>
          <w:lang w:val="en-GB"/>
        </w:rPr>
        <w:t>]</w:t>
      </w:r>
    </w:p>
    <w:p w14:paraId="1F8BC940" w14:textId="77777777" w:rsidR="00105C13" w:rsidRPr="009B4E35" w:rsidRDefault="0085762C" w:rsidP="00105C13">
      <w:pPr>
        <w:pStyle w:val="prastasiniatinklio"/>
        <w:spacing w:before="240" w:beforeAutospacing="0" w:after="120" w:afterAutospacing="0" w:line="240" w:lineRule="auto"/>
        <w:jc w:val="center"/>
        <w:rPr>
          <w:b/>
          <w:color w:val="A6A6A6" w:themeColor="background1" w:themeShade="A6"/>
          <w:sz w:val="20"/>
          <w:szCs w:val="20"/>
          <w:lang w:val="en-GB"/>
        </w:rPr>
      </w:pPr>
      <w:r w:rsidRPr="009B4E35">
        <w:rPr>
          <w:b/>
          <w:sz w:val="20"/>
          <w:szCs w:val="20"/>
          <w:lang w:val="en-GB"/>
        </w:rPr>
        <w:t>Introduction</w:t>
      </w:r>
      <w:r w:rsidR="00105C13" w:rsidRPr="009B4E35">
        <w:rPr>
          <w:b/>
          <w:sz w:val="20"/>
          <w:szCs w:val="20"/>
          <w:lang w:val="en-GB"/>
        </w:rPr>
        <w:t xml:space="preserve"> </w:t>
      </w:r>
      <w:r w:rsidR="00A05742" w:rsidRPr="009B4E35">
        <w:rPr>
          <w:b/>
          <w:color w:val="A6A6A6" w:themeColor="background1" w:themeShade="A6"/>
          <w:sz w:val="20"/>
          <w:szCs w:val="20"/>
          <w:lang w:val="en-GB"/>
        </w:rPr>
        <w:t>[</w:t>
      </w:r>
      <w:r w:rsidR="00105C13" w:rsidRPr="009B4E35">
        <w:rPr>
          <w:b/>
          <w:color w:val="A6A6A6" w:themeColor="background1" w:themeShade="A6"/>
          <w:sz w:val="20"/>
          <w:szCs w:val="20"/>
          <w:lang w:val="en-GB"/>
        </w:rPr>
        <w:t xml:space="preserve">Times New Roman, 10 </w:t>
      </w:r>
      <w:proofErr w:type="spellStart"/>
      <w:r w:rsidR="00105C13" w:rsidRPr="009B4E35">
        <w:rPr>
          <w:b/>
          <w:color w:val="A6A6A6" w:themeColor="background1" w:themeShade="A6"/>
          <w:sz w:val="20"/>
          <w:szCs w:val="20"/>
          <w:lang w:val="en-GB"/>
        </w:rPr>
        <w:t>pt</w:t>
      </w:r>
      <w:proofErr w:type="spellEnd"/>
      <w:r w:rsidR="00105C13" w:rsidRPr="009B4E35">
        <w:rPr>
          <w:b/>
          <w:color w:val="A6A6A6" w:themeColor="background1" w:themeShade="A6"/>
          <w:sz w:val="20"/>
          <w:szCs w:val="20"/>
          <w:lang w:val="en-GB"/>
        </w:rPr>
        <w:t>, Bold</w:t>
      </w:r>
      <w:r w:rsidR="00A05742" w:rsidRPr="009B4E35">
        <w:rPr>
          <w:b/>
          <w:color w:val="A6A6A6" w:themeColor="background1" w:themeShade="A6"/>
          <w:sz w:val="20"/>
          <w:szCs w:val="20"/>
          <w:lang w:val="en-GB"/>
        </w:rPr>
        <w:t>]</w:t>
      </w:r>
    </w:p>
    <w:p w14:paraId="3029E6D4" w14:textId="77777777" w:rsidR="00105C13" w:rsidRPr="009B4E35" w:rsidRDefault="0085762C" w:rsidP="00105C13">
      <w:pPr>
        <w:pStyle w:val="prastasiniatinklio"/>
        <w:spacing w:before="0" w:beforeAutospacing="0" w:after="0" w:afterAutospacing="0" w:line="240" w:lineRule="auto"/>
        <w:ind w:firstLine="567"/>
        <w:jc w:val="both"/>
        <w:rPr>
          <w:bCs/>
          <w:sz w:val="20"/>
          <w:szCs w:val="20"/>
          <w:lang w:val="en-GB"/>
        </w:rPr>
      </w:pPr>
      <w:r w:rsidRPr="009B4E35">
        <w:rPr>
          <w:rFonts w:eastAsia="Calibri"/>
          <w:color w:val="auto"/>
          <w:sz w:val="20"/>
          <w:lang w:val="en-GB"/>
        </w:rPr>
        <w:t>The introduction text</w:t>
      </w:r>
      <w:r w:rsidR="00606479" w:rsidRPr="009B4E35">
        <w:rPr>
          <w:rFonts w:eastAsia="Calibri"/>
          <w:color w:val="auto"/>
          <w:sz w:val="20"/>
          <w:lang w:val="en-GB"/>
        </w:rPr>
        <w:t xml:space="preserve"> </w:t>
      </w:r>
      <w:r w:rsidR="00801B0F" w:rsidRPr="009B4E35">
        <w:rPr>
          <w:color w:val="808080" w:themeColor="background1" w:themeShade="80"/>
          <w:sz w:val="20"/>
          <w:szCs w:val="20"/>
          <w:lang w:val="en-GB"/>
        </w:rPr>
        <w:t>[</w:t>
      </w:r>
      <w:r w:rsidR="00801B0F" w:rsidRPr="009B4E35">
        <w:rPr>
          <w:bCs/>
          <w:color w:val="808080" w:themeColor="background1" w:themeShade="80"/>
          <w:sz w:val="20"/>
          <w:szCs w:val="20"/>
          <w:lang w:val="en-GB"/>
        </w:rPr>
        <w:t xml:space="preserve">Times New Roman, 10 </w:t>
      </w:r>
      <w:proofErr w:type="spellStart"/>
      <w:r w:rsidR="00801B0F" w:rsidRPr="009B4E35">
        <w:rPr>
          <w:bCs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="00801B0F" w:rsidRPr="009B4E35">
        <w:rPr>
          <w:bCs/>
          <w:color w:val="808080" w:themeColor="background1" w:themeShade="80"/>
          <w:sz w:val="20"/>
          <w:szCs w:val="20"/>
          <w:lang w:val="en-GB"/>
        </w:rPr>
        <w:t xml:space="preserve">] </w:t>
      </w:r>
      <w:r w:rsidR="00606479" w:rsidRPr="009B4E35">
        <w:rPr>
          <w:rFonts w:eastAsia="Calibri"/>
          <w:color w:val="auto"/>
          <w:sz w:val="20"/>
          <w:lang w:val="en-GB"/>
        </w:rPr>
        <w:t xml:space="preserve">is to be </w:t>
      </w:r>
      <w:r w:rsidRPr="009B4E35">
        <w:rPr>
          <w:rFonts w:eastAsia="Calibri"/>
          <w:color w:val="auto"/>
          <w:sz w:val="20"/>
          <w:lang w:val="en-GB"/>
        </w:rPr>
        <w:t xml:space="preserve">arranged in one column. Text line spacing </w:t>
      </w:r>
      <w:r w:rsidR="00801B0F" w:rsidRPr="009B4E35">
        <w:rPr>
          <w:rFonts w:eastAsia="Calibri"/>
          <w:color w:val="auto"/>
          <w:sz w:val="20"/>
          <w:lang w:val="en-GB"/>
        </w:rPr>
        <w:t xml:space="preserve">is </w:t>
      </w:r>
      <w:r w:rsidRPr="009B4E35">
        <w:rPr>
          <w:rFonts w:eastAsia="Calibri"/>
          <w:color w:val="auto"/>
          <w:sz w:val="20"/>
          <w:lang w:val="en-GB"/>
        </w:rPr>
        <w:t xml:space="preserve">1 (single), alignment </w:t>
      </w:r>
      <w:r w:rsidR="00801B0F" w:rsidRPr="009B4E35">
        <w:rPr>
          <w:rFonts w:eastAsia="Calibri"/>
          <w:color w:val="auto"/>
          <w:sz w:val="20"/>
          <w:lang w:val="en-GB"/>
        </w:rPr>
        <w:t>justif</w:t>
      </w:r>
      <w:r w:rsidR="00606479" w:rsidRPr="009B4E35">
        <w:rPr>
          <w:rFonts w:eastAsia="Calibri"/>
          <w:color w:val="auto"/>
          <w:sz w:val="20"/>
          <w:lang w:val="en-GB"/>
        </w:rPr>
        <w:t xml:space="preserve">ied, i.e. </w:t>
      </w:r>
      <w:r w:rsidR="00801B0F" w:rsidRPr="009B4E35">
        <w:rPr>
          <w:rFonts w:eastAsia="Calibri"/>
          <w:color w:val="auto"/>
          <w:sz w:val="20"/>
          <w:lang w:val="en-GB"/>
        </w:rPr>
        <w:t>distributed evenly between the margins</w:t>
      </w:r>
      <w:r w:rsidRPr="009B4E35">
        <w:rPr>
          <w:rFonts w:eastAsia="Calibri"/>
          <w:color w:val="auto"/>
          <w:sz w:val="20"/>
          <w:lang w:val="en-GB"/>
        </w:rPr>
        <w:t xml:space="preserve">. Paragraphs start with a new line </w:t>
      </w:r>
      <w:r w:rsidR="009B1D3F" w:rsidRPr="009B4E35">
        <w:rPr>
          <w:rFonts w:eastAsia="Calibri"/>
          <w:color w:val="auto"/>
          <w:sz w:val="20"/>
          <w:lang w:val="en-GB"/>
        </w:rPr>
        <w:t xml:space="preserve">1 cm </w:t>
      </w:r>
      <w:r w:rsidRPr="009B4E35">
        <w:rPr>
          <w:rFonts w:eastAsia="Calibri"/>
          <w:color w:val="auto"/>
          <w:sz w:val="20"/>
          <w:lang w:val="en-GB"/>
        </w:rPr>
        <w:t xml:space="preserve">indent. </w:t>
      </w:r>
    </w:p>
    <w:p w14:paraId="7453D62D" w14:textId="77777777" w:rsidR="004D5CBA" w:rsidRPr="009B4E35" w:rsidRDefault="001B261D" w:rsidP="004D5CBA">
      <w:pPr>
        <w:pStyle w:val="prastasiniatinklio"/>
        <w:spacing w:before="240" w:beforeAutospacing="0" w:after="120" w:afterAutospacing="0" w:line="240" w:lineRule="auto"/>
        <w:jc w:val="center"/>
        <w:rPr>
          <w:b/>
          <w:color w:val="808080" w:themeColor="background1" w:themeShade="80"/>
          <w:sz w:val="20"/>
          <w:szCs w:val="20"/>
          <w:lang w:val="en-GB"/>
        </w:rPr>
      </w:pPr>
      <w:r w:rsidRPr="009B4E35">
        <w:rPr>
          <w:b/>
          <w:sz w:val="20"/>
          <w:szCs w:val="20"/>
          <w:lang w:val="en-GB"/>
        </w:rPr>
        <w:t xml:space="preserve">Headings of chapters and subchapters </w:t>
      </w:r>
      <w:r w:rsidR="00A05742" w:rsidRPr="009B4E35">
        <w:rPr>
          <w:b/>
          <w:color w:val="808080" w:themeColor="background1" w:themeShade="80"/>
          <w:sz w:val="20"/>
          <w:szCs w:val="20"/>
          <w:lang w:val="en-GB"/>
        </w:rPr>
        <w:t>[</w:t>
      </w:r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 xml:space="preserve">Times New Roman, 10 </w:t>
      </w:r>
      <w:proofErr w:type="spellStart"/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>, Bold</w:t>
      </w:r>
      <w:r w:rsidR="00A05742" w:rsidRPr="009B4E35">
        <w:rPr>
          <w:b/>
          <w:color w:val="808080" w:themeColor="background1" w:themeShade="80"/>
          <w:sz w:val="20"/>
          <w:szCs w:val="20"/>
          <w:lang w:val="en-GB"/>
        </w:rPr>
        <w:t>]</w:t>
      </w:r>
    </w:p>
    <w:p w14:paraId="143BCE32" w14:textId="3A624B20" w:rsidR="004D5CBA" w:rsidRPr="009B4E35" w:rsidRDefault="00AE4B6B" w:rsidP="00864B8E">
      <w:pPr>
        <w:pStyle w:val="prastasiniatinklio"/>
        <w:spacing w:before="0" w:beforeAutospacing="0" w:after="0" w:afterAutospacing="0" w:line="240" w:lineRule="auto"/>
        <w:ind w:firstLine="567"/>
        <w:jc w:val="both"/>
        <w:rPr>
          <w:rFonts w:eastAsia="Calibri"/>
          <w:color w:val="auto"/>
          <w:sz w:val="20"/>
          <w:lang w:val="en-GB"/>
        </w:rPr>
      </w:pPr>
      <w:r w:rsidRPr="009B4E35">
        <w:rPr>
          <w:rFonts w:eastAsia="Calibri"/>
          <w:color w:val="auto"/>
          <w:sz w:val="20"/>
          <w:lang w:val="en-GB"/>
        </w:rPr>
        <w:t xml:space="preserve">The body of the article </w:t>
      </w:r>
      <w:r w:rsidR="009B1D3F" w:rsidRPr="009B4E35">
        <w:rPr>
          <w:color w:val="808080" w:themeColor="background1" w:themeShade="80"/>
          <w:sz w:val="20"/>
          <w:szCs w:val="20"/>
          <w:lang w:val="en-GB"/>
        </w:rPr>
        <w:t>[</w:t>
      </w:r>
      <w:r w:rsidR="009B1D3F" w:rsidRPr="009B4E35">
        <w:rPr>
          <w:bCs/>
          <w:color w:val="808080" w:themeColor="background1" w:themeShade="80"/>
          <w:sz w:val="20"/>
          <w:szCs w:val="20"/>
          <w:lang w:val="en-GB"/>
        </w:rPr>
        <w:t xml:space="preserve">Times New Roman, 10 </w:t>
      </w:r>
      <w:proofErr w:type="spellStart"/>
      <w:r w:rsidR="009B1D3F" w:rsidRPr="009B4E35">
        <w:rPr>
          <w:bCs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="009B1D3F" w:rsidRPr="009B4E35">
        <w:rPr>
          <w:bCs/>
          <w:color w:val="808080" w:themeColor="background1" w:themeShade="80"/>
          <w:sz w:val="20"/>
          <w:szCs w:val="20"/>
          <w:lang w:val="en-GB"/>
        </w:rPr>
        <w:t xml:space="preserve">] </w:t>
      </w:r>
      <w:r w:rsidRPr="009B4E35">
        <w:rPr>
          <w:rFonts w:eastAsia="Calibri"/>
          <w:color w:val="auto"/>
          <w:sz w:val="20"/>
          <w:lang w:val="en-GB"/>
        </w:rPr>
        <w:t xml:space="preserve">is </w:t>
      </w:r>
      <w:r w:rsidR="00606479" w:rsidRPr="009B4E35">
        <w:rPr>
          <w:rFonts w:eastAsia="Calibri"/>
          <w:color w:val="auto"/>
          <w:sz w:val="20"/>
          <w:lang w:val="en-GB"/>
        </w:rPr>
        <w:t xml:space="preserve">to be </w:t>
      </w:r>
      <w:r w:rsidRPr="009B4E35">
        <w:rPr>
          <w:rFonts w:eastAsia="Calibri"/>
          <w:color w:val="auto"/>
          <w:sz w:val="20"/>
          <w:lang w:val="en-GB"/>
        </w:rPr>
        <w:t>arranged in one column. Text line spacing</w:t>
      </w:r>
      <w:r w:rsidR="009B1D3F" w:rsidRPr="009B4E35">
        <w:rPr>
          <w:rFonts w:eastAsia="Calibri"/>
          <w:color w:val="auto"/>
          <w:sz w:val="20"/>
          <w:lang w:val="en-GB"/>
        </w:rPr>
        <w:t xml:space="preserve"> is</w:t>
      </w:r>
      <w:r w:rsidRPr="009B4E35">
        <w:rPr>
          <w:rFonts w:eastAsia="Calibri"/>
          <w:color w:val="auto"/>
          <w:sz w:val="20"/>
          <w:lang w:val="en-GB"/>
        </w:rPr>
        <w:t xml:space="preserve"> 1 (single)</w:t>
      </w:r>
      <w:r w:rsidR="00606479" w:rsidRPr="009B4E35">
        <w:rPr>
          <w:rFonts w:eastAsia="Calibri"/>
          <w:color w:val="auto"/>
          <w:sz w:val="20"/>
          <w:lang w:val="en-GB"/>
        </w:rPr>
        <w:t>,</w:t>
      </w:r>
      <w:r w:rsidRPr="009B4E35">
        <w:rPr>
          <w:rFonts w:eastAsia="Calibri"/>
          <w:color w:val="auto"/>
          <w:sz w:val="20"/>
          <w:lang w:val="en-GB"/>
        </w:rPr>
        <w:t xml:space="preserve"> </w:t>
      </w:r>
      <w:r w:rsidR="00606479" w:rsidRPr="009B4E35">
        <w:rPr>
          <w:rFonts w:eastAsia="Calibri"/>
          <w:color w:val="auto"/>
          <w:sz w:val="20"/>
          <w:lang w:val="en-GB"/>
        </w:rPr>
        <w:t>alignment justified</w:t>
      </w:r>
      <w:r w:rsidR="00EF63DC">
        <w:rPr>
          <w:rFonts w:eastAsia="Calibri"/>
          <w:color w:val="auto"/>
          <w:sz w:val="20"/>
          <w:lang w:val="en-GB"/>
        </w:rPr>
        <w:t>,</w:t>
      </w:r>
      <w:r w:rsidR="00606479" w:rsidRPr="009B4E35">
        <w:rPr>
          <w:rFonts w:eastAsia="Calibri"/>
          <w:color w:val="auto"/>
          <w:sz w:val="20"/>
          <w:lang w:val="en-GB"/>
        </w:rPr>
        <w:t xml:space="preserve"> i.e. distributed evenly between the margins</w:t>
      </w:r>
      <w:r w:rsidRPr="009B4E35">
        <w:rPr>
          <w:rFonts w:eastAsia="Calibri"/>
          <w:color w:val="auto"/>
          <w:sz w:val="20"/>
          <w:lang w:val="en-GB"/>
        </w:rPr>
        <w:t xml:space="preserve">. Paragraphs start with a new line, </w:t>
      </w:r>
      <w:r w:rsidR="00606479" w:rsidRPr="009B4E35">
        <w:rPr>
          <w:rFonts w:eastAsia="Calibri"/>
          <w:color w:val="auto"/>
          <w:sz w:val="20"/>
          <w:lang w:val="en-GB"/>
        </w:rPr>
        <w:t xml:space="preserve">1 cm </w:t>
      </w:r>
      <w:r w:rsidRPr="009B4E35">
        <w:rPr>
          <w:rFonts w:eastAsia="Calibri"/>
          <w:color w:val="auto"/>
          <w:sz w:val="20"/>
          <w:lang w:val="en-GB"/>
        </w:rPr>
        <w:t xml:space="preserve">indent. </w:t>
      </w:r>
    </w:p>
    <w:p w14:paraId="0172905C" w14:textId="3A19A6D3" w:rsidR="004D5CBA" w:rsidRPr="009B4E35" w:rsidRDefault="00FD5599" w:rsidP="00864B8E">
      <w:pPr>
        <w:pStyle w:val="prastasiniatinklio"/>
        <w:spacing w:before="0" w:beforeAutospacing="0" w:after="0" w:afterAutospacing="0" w:line="240" w:lineRule="auto"/>
        <w:ind w:firstLine="567"/>
        <w:jc w:val="both"/>
        <w:rPr>
          <w:iCs/>
          <w:sz w:val="16"/>
          <w:szCs w:val="20"/>
          <w:lang w:val="en-GB"/>
        </w:rPr>
      </w:pPr>
      <w:r w:rsidRPr="009B4E35">
        <w:rPr>
          <w:sz w:val="20"/>
          <w:lang w:val="en-GB"/>
        </w:rPr>
        <w:t xml:space="preserve">Tables in the text, if any, must be </w:t>
      </w:r>
      <w:r w:rsidR="00D220F8" w:rsidRPr="009B4E35">
        <w:rPr>
          <w:sz w:val="20"/>
          <w:lang w:val="en-GB"/>
        </w:rPr>
        <w:t xml:space="preserve">numbered consecutively </w:t>
      </w:r>
      <w:r w:rsidRPr="009B4E35">
        <w:rPr>
          <w:sz w:val="20"/>
          <w:lang w:val="en-GB"/>
        </w:rPr>
        <w:t xml:space="preserve">(no new numbering is required in the new section of the article). The </w:t>
      </w:r>
      <w:r w:rsidR="00D220F8" w:rsidRPr="009B4E35">
        <w:rPr>
          <w:sz w:val="20"/>
          <w:lang w:val="en-GB"/>
        </w:rPr>
        <w:t xml:space="preserve">numbers and captions of the </w:t>
      </w:r>
      <w:r w:rsidRPr="009B4E35">
        <w:rPr>
          <w:sz w:val="20"/>
          <w:lang w:val="en-GB"/>
        </w:rPr>
        <w:t xml:space="preserve">table are written above the table, </w:t>
      </w:r>
      <w:r w:rsidR="00D220F8" w:rsidRPr="009B4E35">
        <w:rPr>
          <w:sz w:val="20"/>
          <w:lang w:val="en-GB"/>
        </w:rPr>
        <w:t>c</w:t>
      </w:r>
      <w:r w:rsidR="00D61B4A" w:rsidRPr="009B4E35">
        <w:rPr>
          <w:sz w:val="20"/>
          <w:lang w:val="en-GB"/>
        </w:rPr>
        <w:t>e</w:t>
      </w:r>
      <w:r w:rsidR="00D220F8" w:rsidRPr="009B4E35">
        <w:rPr>
          <w:sz w:val="20"/>
          <w:lang w:val="en-GB"/>
        </w:rPr>
        <w:t>ntred</w:t>
      </w:r>
      <w:r w:rsidRPr="009B4E35">
        <w:rPr>
          <w:sz w:val="20"/>
          <w:lang w:val="en-GB"/>
        </w:rPr>
        <w:t xml:space="preserve"> and in bold.</w:t>
      </w:r>
    </w:p>
    <w:p w14:paraId="2318DAE9" w14:textId="77777777" w:rsidR="00C23F06" w:rsidRPr="009B4E35" w:rsidRDefault="00C23F06" w:rsidP="0078203A">
      <w:pPr>
        <w:pStyle w:val="prastasiniatinklio"/>
        <w:spacing w:before="0" w:beforeAutospacing="0" w:after="0" w:afterAutospacing="0" w:line="240" w:lineRule="auto"/>
        <w:jc w:val="center"/>
        <w:rPr>
          <w:b/>
          <w:iCs/>
          <w:color w:val="auto"/>
          <w:sz w:val="20"/>
          <w:szCs w:val="20"/>
          <w:lang w:val="en-GB"/>
        </w:rPr>
      </w:pPr>
    </w:p>
    <w:p w14:paraId="1E9CA085" w14:textId="53BE6976" w:rsidR="004D5CBA" w:rsidRPr="009B4E35" w:rsidRDefault="00CF3A52" w:rsidP="00CD5B4C">
      <w:pPr>
        <w:pStyle w:val="prastasiniatinklio"/>
        <w:spacing w:before="0" w:beforeAutospacing="0" w:after="120" w:afterAutospacing="0" w:line="240" w:lineRule="auto"/>
        <w:jc w:val="center"/>
        <w:rPr>
          <w:b/>
          <w:bCs/>
          <w:color w:val="808080" w:themeColor="background1" w:themeShade="80"/>
          <w:sz w:val="20"/>
          <w:szCs w:val="20"/>
          <w:lang w:val="en-GB"/>
        </w:rPr>
      </w:pPr>
      <w:r w:rsidRPr="009B4E35">
        <w:rPr>
          <w:b/>
          <w:iCs/>
          <w:color w:val="auto"/>
          <w:sz w:val="20"/>
          <w:szCs w:val="20"/>
          <w:lang w:val="en-GB"/>
        </w:rPr>
        <w:t>Table 1. Table caption</w:t>
      </w:r>
      <w:r w:rsidR="00CD5B4C" w:rsidRPr="009B4E35">
        <w:rPr>
          <w:iCs/>
          <w:color w:val="auto"/>
          <w:sz w:val="20"/>
          <w:szCs w:val="20"/>
          <w:lang w:val="en-GB"/>
        </w:rPr>
        <w:t xml:space="preserve"> </w:t>
      </w:r>
      <w:r w:rsidR="00A05742" w:rsidRPr="009B4E35">
        <w:rPr>
          <w:b/>
          <w:color w:val="808080" w:themeColor="background1" w:themeShade="80"/>
          <w:sz w:val="20"/>
          <w:szCs w:val="20"/>
          <w:lang w:val="en-GB"/>
        </w:rPr>
        <w:t>[</w:t>
      </w:r>
      <w:r w:rsidR="00CD5B4C" w:rsidRPr="009B4E35">
        <w:rPr>
          <w:b/>
          <w:bCs/>
          <w:color w:val="808080" w:themeColor="background1" w:themeShade="80"/>
          <w:sz w:val="20"/>
          <w:szCs w:val="20"/>
          <w:lang w:val="en-GB"/>
        </w:rPr>
        <w:t xml:space="preserve">Times New Roman, 10 </w:t>
      </w:r>
      <w:r w:rsidR="00712D9D" w:rsidRPr="009B4E35">
        <w:rPr>
          <w:b/>
          <w:bCs/>
          <w:color w:val="808080" w:themeColor="background1" w:themeShade="80"/>
          <w:sz w:val="20"/>
          <w:szCs w:val="20"/>
          <w:lang w:val="en-GB"/>
        </w:rPr>
        <w:t>pt.</w:t>
      </w:r>
      <w:r w:rsidR="00C23F06" w:rsidRPr="009B4E35">
        <w:rPr>
          <w:b/>
          <w:bCs/>
          <w:color w:val="808080" w:themeColor="background1" w:themeShade="80"/>
          <w:sz w:val="20"/>
          <w:szCs w:val="20"/>
          <w:lang w:val="en-GB"/>
        </w:rPr>
        <w:t>, Bold</w:t>
      </w:r>
      <w:r w:rsidR="00A05742" w:rsidRPr="009B4E35">
        <w:rPr>
          <w:b/>
          <w:bCs/>
          <w:color w:val="808080" w:themeColor="background1" w:themeShade="80"/>
          <w:sz w:val="20"/>
          <w:szCs w:val="20"/>
          <w:lang w:val="en-GB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15"/>
        <w:gridCol w:w="1701"/>
        <w:gridCol w:w="2278"/>
      </w:tblGrid>
      <w:tr w:rsidR="00324051" w:rsidRPr="009B4E35" w14:paraId="5913849A" w14:textId="77777777" w:rsidTr="00324051">
        <w:trPr>
          <w:trHeight w:val="379"/>
          <w:jc w:val="center"/>
        </w:trPr>
        <w:tc>
          <w:tcPr>
            <w:tcW w:w="3416" w:type="dxa"/>
            <w:gridSpan w:val="2"/>
            <w:vAlign w:val="center"/>
          </w:tcPr>
          <w:p w14:paraId="79C6BE28" w14:textId="77777777" w:rsidR="00324051" w:rsidRPr="009B4E35" w:rsidRDefault="00CF3A52" w:rsidP="00A05742">
            <w:pPr>
              <w:pStyle w:val="prastasiniatinklio"/>
              <w:spacing w:before="0" w:beforeAutospacing="0" w:after="0" w:afterAutospacing="0" w:line="240" w:lineRule="auto"/>
              <w:jc w:val="center"/>
              <w:rPr>
                <w:iCs/>
                <w:sz w:val="20"/>
                <w:szCs w:val="20"/>
                <w:lang w:val="en-GB"/>
              </w:rPr>
            </w:pPr>
            <w:r w:rsidRPr="009B4E35">
              <w:rPr>
                <w:iCs/>
                <w:sz w:val="18"/>
                <w:szCs w:val="20"/>
                <w:lang w:val="en-GB"/>
              </w:rPr>
              <w:t xml:space="preserve">Table text </w:t>
            </w:r>
            <w:r w:rsidR="00324051" w:rsidRPr="009B4E35">
              <w:rPr>
                <w:iCs/>
                <w:sz w:val="18"/>
                <w:szCs w:val="20"/>
                <w:lang w:val="en-GB"/>
              </w:rPr>
              <w:t xml:space="preserve"> </w:t>
            </w:r>
            <w:r w:rsidR="00324051" w:rsidRPr="009B4E35">
              <w:rPr>
                <w:iCs/>
                <w:color w:val="808080" w:themeColor="background1" w:themeShade="80"/>
                <w:sz w:val="18"/>
                <w:szCs w:val="20"/>
                <w:lang w:val="en-GB"/>
              </w:rPr>
              <w:t>[</w:t>
            </w:r>
            <w:r w:rsidR="00324051" w:rsidRPr="009B4E35">
              <w:rPr>
                <w:bCs/>
                <w:color w:val="808080" w:themeColor="background1" w:themeShade="80"/>
                <w:sz w:val="18"/>
                <w:szCs w:val="22"/>
                <w:lang w:val="en-GB"/>
              </w:rPr>
              <w:t xml:space="preserve">Times New Roman, 9 </w:t>
            </w:r>
            <w:proofErr w:type="spellStart"/>
            <w:r w:rsidR="00324051" w:rsidRPr="009B4E35">
              <w:rPr>
                <w:bCs/>
                <w:color w:val="808080" w:themeColor="background1" w:themeShade="80"/>
                <w:sz w:val="18"/>
                <w:szCs w:val="22"/>
                <w:lang w:val="en-GB"/>
              </w:rPr>
              <w:t>pt</w:t>
            </w:r>
            <w:proofErr w:type="spellEnd"/>
            <w:r w:rsidR="00324051" w:rsidRPr="009B4E35">
              <w:rPr>
                <w:bCs/>
                <w:color w:val="808080" w:themeColor="background1" w:themeShade="80"/>
                <w:sz w:val="18"/>
                <w:szCs w:val="22"/>
                <w:lang w:val="en-GB"/>
              </w:rPr>
              <w:t>]</w:t>
            </w:r>
          </w:p>
        </w:tc>
        <w:tc>
          <w:tcPr>
            <w:tcW w:w="2278" w:type="dxa"/>
            <w:vAlign w:val="center"/>
          </w:tcPr>
          <w:p w14:paraId="5879F0B0" w14:textId="77777777" w:rsidR="00324051" w:rsidRPr="009B4E35" w:rsidRDefault="00324051" w:rsidP="00A05742">
            <w:pPr>
              <w:pStyle w:val="prastasiniatinklio"/>
              <w:spacing w:before="0" w:beforeAutospacing="0" w:after="0" w:afterAutospacing="0" w:line="240" w:lineRule="auto"/>
              <w:jc w:val="center"/>
              <w:rPr>
                <w:iCs/>
                <w:sz w:val="20"/>
                <w:szCs w:val="20"/>
                <w:lang w:val="en-GB"/>
              </w:rPr>
            </w:pPr>
            <w:r w:rsidRPr="009B4E35">
              <w:rPr>
                <w:iCs/>
                <w:sz w:val="20"/>
                <w:szCs w:val="20"/>
                <w:lang w:val="en-GB"/>
              </w:rPr>
              <w:t>x</w:t>
            </w:r>
          </w:p>
        </w:tc>
      </w:tr>
      <w:tr w:rsidR="004D5CBA" w:rsidRPr="009B4E35" w14:paraId="3209E944" w14:textId="77777777" w:rsidTr="00324051">
        <w:trPr>
          <w:jc w:val="center"/>
        </w:trPr>
        <w:tc>
          <w:tcPr>
            <w:tcW w:w="1715" w:type="dxa"/>
          </w:tcPr>
          <w:p w14:paraId="5CD2DAAA" w14:textId="77777777" w:rsidR="004D5CBA" w:rsidRPr="009B4E35" w:rsidRDefault="0030444F" w:rsidP="0030444F">
            <w:pPr>
              <w:pStyle w:val="prastasiniatinklio"/>
              <w:spacing w:before="0" w:beforeAutospacing="0" w:after="0" w:afterAutospacing="0" w:line="240" w:lineRule="auto"/>
              <w:jc w:val="center"/>
              <w:rPr>
                <w:iCs/>
                <w:sz w:val="18"/>
                <w:szCs w:val="18"/>
                <w:lang w:val="en-GB"/>
              </w:rPr>
            </w:pPr>
            <w:r w:rsidRPr="009B4E35">
              <w:rPr>
                <w:iCs/>
                <w:sz w:val="18"/>
                <w:szCs w:val="18"/>
                <w:lang w:val="en-GB"/>
              </w:rPr>
              <w:t>x</w:t>
            </w:r>
            <w:r w:rsidR="00324051" w:rsidRPr="009B4E35">
              <w:rPr>
                <w:iCs/>
                <w:sz w:val="18"/>
                <w:szCs w:val="18"/>
                <w:lang w:val="en-GB"/>
              </w:rPr>
              <w:t>x</w:t>
            </w:r>
          </w:p>
        </w:tc>
        <w:tc>
          <w:tcPr>
            <w:tcW w:w="1701" w:type="dxa"/>
          </w:tcPr>
          <w:p w14:paraId="201B99FB" w14:textId="77777777" w:rsidR="004D5CBA" w:rsidRPr="009B4E35" w:rsidRDefault="0030444F" w:rsidP="0030444F">
            <w:pPr>
              <w:pStyle w:val="prastasiniatinklio"/>
              <w:spacing w:before="0" w:beforeAutospacing="0" w:after="0" w:afterAutospacing="0" w:line="240" w:lineRule="auto"/>
              <w:jc w:val="center"/>
              <w:rPr>
                <w:iCs/>
                <w:sz w:val="18"/>
                <w:szCs w:val="18"/>
                <w:lang w:val="en-GB"/>
              </w:rPr>
            </w:pPr>
            <w:r w:rsidRPr="009B4E35">
              <w:rPr>
                <w:iCs/>
                <w:sz w:val="18"/>
                <w:szCs w:val="18"/>
                <w:lang w:val="en-GB"/>
              </w:rPr>
              <w:t>xx</w:t>
            </w:r>
            <w:r w:rsidR="00324051" w:rsidRPr="009B4E35">
              <w:rPr>
                <w:iCs/>
                <w:sz w:val="18"/>
                <w:szCs w:val="18"/>
                <w:lang w:val="en-GB"/>
              </w:rPr>
              <w:t>x</w:t>
            </w:r>
          </w:p>
        </w:tc>
        <w:tc>
          <w:tcPr>
            <w:tcW w:w="2278" w:type="dxa"/>
          </w:tcPr>
          <w:p w14:paraId="5DEEED13" w14:textId="77777777" w:rsidR="004D5CBA" w:rsidRPr="009B4E35" w:rsidRDefault="0030444F" w:rsidP="0030444F">
            <w:pPr>
              <w:pStyle w:val="prastasiniatinklio"/>
              <w:spacing w:before="0" w:beforeAutospacing="0" w:after="0" w:afterAutospacing="0" w:line="240" w:lineRule="auto"/>
              <w:jc w:val="center"/>
              <w:rPr>
                <w:iCs/>
                <w:sz w:val="18"/>
                <w:szCs w:val="18"/>
                <w:lang w:val="en-GB"/>
              </w:rPr>
            </w:pPr>
            <w:proofErr w:type="spellStart"/>
            <w:r w:rsidRPr="009B4E35">
              <w:rPr>
                <w:iCs/>
                <w:sz w:val="18"/>
                <w:szCs w:val="18"/>
                <w:lang w:val="en-GB"/>
              </w:rPr>
              <w:t>xxx</w:t>
            </w:r>
            <w:r w:rsidR="00324051" w:rsidRPr="009B4E35">
              <w:rPr>
                <w:iCs/>
                <w:sz w:val="18"/>
                <w:szCs w:val="18"/>
                <w:lang w:val="en-GB"/>
              </w:rPr>
              <w:t>x</w:t>
            </w:r>
            <w:proofErr w:type="spellEnd"/>
          </w:p>
        </w:tc>
      </w:tr>
    </w:tbl>
    <w:p w14:paraId="414696BE" w14:textId="52A2E6B9" w:rsidR="004B6540" w:rsidRPr="009B4E35" w:rsidRDefault="00D61B4A" w:rsidP="0027149B">
      <w:pPr>
        <w:pStyle w:val="prastasiniatinklio"/>
        <w:spacing w:before="120" w:beforeAutospacing="0" w:after="120" w:afterAutospacing="0" w:line="240" w:lineRule="auto"/>
        <w:ind w:firstLine="567"/>
        <w:jc w:val="both"/>
        <w:rPr>
          <w:sz w:val="20"/>
          <w:lang w:val="en-GB"/>
        </w:rPr>
      </w:pPr>
      <w:r w:rsidRPr="009B4E35">
        <w:rPr>
          <w:sz w:val="20"/>
          <w:lang w:val="en-GB"/>
        </w:rPr>
        <w:t xml:space="preserve">The figures in the article (graphs, schemes, diagrams, photographs, etc.) </w:t>
      </w:r>
      <w:r w:rsidR="005F42CD" w:rsidRPr="009B4E35">
        <w:rPr>
          <w:sz w:val="20"/>
          <w:lang w:val="en-GB"/>
        </w:rPr>
        <w:t>are</w:t>
      </w:r>
      <w:r w:rsidRPr="009B4E35">
        <w:rPr>
          <w:sz w:val="20"/>
          <w:lang w:val="en-GB"/>
        </w:rPr>
        <w:t xml:space="preserve"> to be numbered and centred. The number and caption of the figure are placed below the figure </w:t>
      </w:r>
      <w:r w:rsidRPr="009B4E35">
        <w:rPr>
          <w:color w:val="808080" w:themeColor="background1" w:themeShade="80"/>
          <w:sz w:val="20"/>
          <w:szCs w:val="20"/>
          <w:lang w:val="en-GB"/>
        </w:rPr>
        <w:t>[</w:t>
      </w:r>
      <w:r w:rsidRPr="009B4E35">
        <w:rPr>
          <w:bCs/>
          <w:color w:val="808080" w:themeColor="background1" w:themeShade="80"/>
          <w:sz w:val="20"/>
          <w:szCs w:val="20"/>
          <w:lang w:val="en-GB"/>
        </w:rPr>
        <w:t xml:space="preserve">Times New Roman, 10 </w:t>
      </w:r>
      <w:proofErr w:type="spellStart"/>
      <w:r w:rsidRPr="009B4E35">
        <w:rPr>
          <w:bCs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Pr="009B4E35">
        <w:rPr>
          <w:bCs/>
          <w:color w:val="808080" w:themeColor="background1" w:themeShade="80"/>
          <w:sz w:val="20"/>
          <w:szCs w:val="20"/>
          <w:lang w:val="en-GB"/>
        </w:rPr>
        <w:t>]</w:t>
      </w:r>
      <w:r w:rsidRPr="009B4E35">
        <w:rPr>
          <w:color w:val="808080" w:themeColor="background1" w:themeShade="80"/>
          <w:sz w:val="20"/>
          <w:lang w:val="en-GB"/>
        </w:rPr>
        <w:t xml:space="preserve">, </w:t>
      </w:r>
      <w:r w:rsidRPr="009B4E35">
        <w:rPr>
          <w:sz w:val="20"/>
          <w:lang w:val="en-GB"/>
        </w:rPr>
        <w:t xml:space="preserve">centred and in bold. The figures </w:t>
      </w:r>
      <w:r w:rsidR="005F42CD" w:rsidRPr="009B4E35">
        <w:rPr>
          <w:sz w:val="20"/>
          <w:lang w:val="en-GB"/>
        </w:rPr>
        <w:t>are</w:t>
      </w:r>
      <w:r w:rsidRPr="009B4E35">
        <w:rPr>
          <w:sz w:val="20"/>
          <w:lang w:val="en-GB"/>
        </w:rPr>
        <w:t xml:space="preserve"> to be of good quality and reproduced appropriately.</w:t>
      </w:r>
    </w:p>
    <w:p w14:paraId="4C11C3F9" w14:textId="77777777" w:rsidR="004D5CBA" w:rsidRPr="009B4E35" w:rsidRDefault="004D5CBA" w:rsidP="004D5CBA">
      <w:pPr>
        <w:pStyle w:val="prastasiniatinklio"/>
        <w:spacing w:before="0" w:beforeAutospacing="0" w:after="0" w:afterAutospacing="0" w:line="240" w:lineRule="auto"/>
        <w:jc w:val="center"/>
        <w:rPr>
          <w:iCs/>
          <w:sz w:val="20"/>
          <w:szCs w:val="20"/>
          <w:lang w:val="en-GB"/>
        </w:rPr>
      </w:pPr>
      <w:r w:rsidRPr="009B4E35">
        <w:rPr>
          <w:iCs/>
          <w:noProof/>
          <w:sz w:val="20"/>
          <w:szCs w:val="20"/>
          <w:lang w:val="en-GB" w:eastAsia="en-GB"/>
        </w:rPr>
        <w:drawing>
          <wp:inline distT="0" distB="0" distL="0" distR="0" wp14:anchorId="3962CC9F" wp14:editId="1E50BDFD">
            <wp:extent cx="2971800" cy="92392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0981633" w14:textId="48FA2BFB" w:rsidR="00864B8E" w:rsidRPr="009B4E35" w:rsidRDefault="00103D83" w:rsidP="00864B8E">
      <w:pPr>
        <w:pStyle w:val="prastasiniatinklio"/>
        <w:spacing w:before="0" w:beforeAutospacing="0" w:after="120" w:afterAutospacing="0" w:line="240" w:lineRule="auto"/>
        <w:jc w:val="center"/>
        <w:rPr>
          <w:bCs/>
          <w:color w:val="808080" w:themeColor="background1" w:themeShade="80"/>
          <w:sz w:val="20"/>
          <w:szCs w:val="20"/>
          <w:lang w:val="en-GB"/>
        </w:rPr>
      </w:pPr>
      <w:r w:rsidRPr="009B4E35">
        <w:rPr>
          <w:b/>
          <w:iCs/>
          <w:color w:val="auto"/>
          <w:sz w:val="20"/>
          <w:szCs w:val="20"/>
          <w:lang w:val="en-GB"/>
        </w:rPr>
        <w:t>Fig. 1</w:t>
      </w:r>
      <w:r w:rsidR="00864B8E" w:rsidRPr="009B4E35">
        <w:rPr>
          <w:iCs/>
          <w:color w:val="auto"/>
          <w:sz w:val="20"/>
          <w:szCs w:val="20"/>
          <w:lang w:val="en-GB"/>
        </w:rPr>
        <w:t xml:space="preserve"> </w:t>
      </w:r>
      <w:r w:rsidRPr="009B4E35">
        <w:rPr>
          <w:b/>
          <w:iCs/>
          <w:color w:val="auto"/>
          <w:sz w:val="20"/>
          <w:szCs w:val="20"/>
          <w:lang w:val="en-GB"/>
        </w:rPr>
        <w:t xml:space="preserve">Figure </w:t>
      </w:r>
      <w:r w:rsidR="00E9068E">
        <w:rPr>
          <w:b/>
          <w:iCs/>
          <w:color w:val="auto"/>
          <w:sz w:val="20"/>
          <w:szCs w:val="20"/>
          <w:lang w:val="en-GB"/>
        </w:rPr>
        <w:t>caption</w:t>
      </w:r>
      <w:r w:rsidRPr="009B4E35">
        <w:rPr>
          <w:iCs/>
          <w:color w:val="auto"/>
          <w:sz w:val="20"/>
          <w:szCs w:val="20"/>
          <w:lang w:val="en-GB"/>
        </w:rPr>
        <w:t xml:space="preserve"> </w:t>
      </w:r>
      <w:r w:rsidR="00A05742" w:rsidRPr="009B4E35">
        <w:rPr>
          <w:b/>
          <w:color w:val="808080" w:themeColor="background1" w:themeShade="80"/>
          <w:sz w:val="20"/>
          <w:szCs w:val="20"/>
          <w:lang w:val="en-GB"/>
        </w:rPr>
        <w:t>[</w:t>
      </w:r>
      <w:r w:rsidR="00864B8E" w:rsidRPr="009B4E35">
        <w:rPr>
          <w:b/>
          <w:bCs/>
          <w:color w:val="808080" w:themeColor="background1" w:themeShade="80"/>
          <w:sz w:val="20"/>
          <w:szCs w:val="20"/>
          <w:lang w:val="en-GB"/>
        </w:rPr>
        <w:t xml:space="preserve">Times New Roman, 10 </w:t>
      </w:r>
      <w:proofErr w:type="spellStart"/>
      <w:r w:rsidR="00864B8E" w:rsidRPr="009B4E35">
        <w:rPr>
          <w:b/>
          <w:bCs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="00C23F06" w:rsidRPr="009B4E35">
        <w:rPr>
          <w:b/>
          <w:bCs/>
          <w:color w:val="808080" w:themeColor="background1" w:themeShade="80"/>
          <w:sz w:val="20"/>
          <w:szCs w:val="20"/>
          <w:lang w:val="en-GB"/>
        </w:rPr>
        <w:t>, B</w:t>
      </w:r>
      <w:r w:rsidR="00324051" w:rsidRPr="009B4E35">
        <w:rPr>
          <w:b/>
          <w:bCs/>
          <w:color w:val="808080" w:themeColor="background1" w:themeShade="80"/>
          <w:sz w:val="20"/>
          <w:szCs w:val="20"/>
          <w:lang w:val="en-GB"/>
        </w:rPr>
        <w:t>old</w:t>
      </w:r>
      <w:r w:rsidR="00A05742" w:rsidRPr="009B4E35">
        <w:rPr>
          <w:b/>
          <w:bCs/>
          <w:color w:val="808080" w:themeColor="background1" w:themeShade="80"/>
          <w:sz w:val="20"/>
          <w:szCs w:val="20"/>
          <w:lang w:val="en-GB"/>
        </w:rPr>
        <w:t>]</w:t>
      </w:r>
    </w:p>
    <w:p w14:paraId="45988E33" w14:textId="3FD98971" w:rsidR="004D5CBA" w:rsidRPr="009B4E35" w:rsidRDefault="005F42CD" w:rsidP="004D5CBA">
      <w:pPr>
        <w:pStyle w:val="prastasiniatinklio"/>
        <w:spacing w:before="240" w:beforeAutospacing="0" w:after="120" w:afterAutospacing="0" w:line="240" w:lineRule="auto"/>
        <w:jc w:val="center"/>
        <w:rPr>
          <w:b/>
          <w:bCs/>
          <w:color w:val="808080" w:themeColor="background1" w:themeShade="80"/>
          <w:sz w:val="20"/>
          <w:szCs w:val="22"/>
          <w:lang w:val="en-GB"/>
        </w:rPr>
      </w:pPr>
      <w:r w:rsidRPr="009B4E35">
        <w:rPr>
          <w:b/>
          <w:sz w:val="20"/>
          <w:szCs w:val="20"/>
          <w:lang w:val="en-GB"/>
        </w:rPr>
        <w:t>Conclusions</w:t>
      </w:r>
      <w:r w:rsidR="004D5CBA" w:rsidRPr="009B4E35">
        <w:rPr>
          <w:b/>
          <w:sz w:val="20"/>
          <w:szCs w:val="20"/>
          <w:lang w:val="en-GB"/>
        </w:rPr>
        <w:t xml:space="preserve"> </w:t>
      </w:r>
      <w:r w:rsidR="00A05742" w:rsidRPr="009B4E35">
        <w:rPr>
          <w:b/>
          <w:bCs/>
          <w:color w:val="808080" w:themeColor="background1" w:themeShade="80"/>
          <w:sz w:val="20"/>
          <w:szCs w:val="22"/>
          <w:lang w:val="en-GB"/>
        </w:rPr>
        <w:t>[</w:t>
      </w:r>
      <w:r w:rsidR="004D5CBA" w:rsidRPr="009B4E35">
        <w:rPr>
          <w:b/>
          <w:bCs/>
          <w:color w:val="808080" w:themeColor="background1" w:themeShade="80"/>
          <w:sz w:val="20"/>
          <w:szCs w:val="22"/>
          <w:lang w:val="en-GB"/>
        </w:rPr>
        <w:t xml:space="preserve">Times New Roman, 10 </w:t>
      </w:r>
      <w:proofErr w:type="spellStart"/>
      <w:r w:rsidR="004D5CBA" w:rsidRPr="009B4E35">
        <w:rPr>
          <w:b/>
          <w:bCs/>
          <w:color w:val="808080" w:themeColor="background1" w:themeShade="80"/>
          <w:sz w:val="20"/>
          <w:szCs w:val="22"/>
          <w:lang w:val="en-GB"/>
        </w:rPr>
        <w:t>pt</w:t>
      </w:r>
      <w:proofErr w:type="spellEnd"/>
      <w:r w:rsidR="004D5CBA" w:rsidRPr="009B4E35">
        <w:rPr>
          <w:b/>
          <w:bCs/>
          <w:color w:val="808080" w:themeColor="background1" w:themeShade="80"/>
          <w:sz w:val="20"/>
          <w:szCs w:val="22"/>
          <w:lang w:val="en-GB"/>
        </w:rPr>
        <w:t>, Bold</w:t>
      </w:r>
      <w:r w:rsidR="00A05742" w:rsidRPr="009B4E35">
        <w:rPr>
          <w:b/>
          <w:bCs/>
          <w:color w:val="808080" w:themeColor="background1" w:themeShade="80"/>
          <w:sz w:val="20"/>
          <w:szCs w:val="22"/>
          <w:lang w:val="en-GB"/>
        </w:rPr>
        <w:t>]</w:t>
      </w:r>
    </w:p>
    <w:p w14:paraId="0894150B" w14:textId="3741C17A" w:rsidR="004D5CBA" w:rsidRPr="009B4E35" w:rsidRDefault="00103D83" w:rsidP="00103D83">
      <w:pPr>
        <w:pStyle w:val="prastasiniatinklio"/>
        <w:tabs>
          <w:tab w:val="left" w:pos="851"/>
        </w:tabs>
        <w:spacing w:before="0" w:beforeAutospacing="0" w:after="0" w:afterAutospacing="0" w:line="240" w:lineRule="auto"/>
        <w:jc w:val="both"/>
        <w:rPr>
          <w:bCs/>
          <w:color w:val="808080" w:themeColor="background1" w:themeShade="80"/>
          <w:sz w:val="20"/>
          <w:szCs w:val="20"/>
          <w:lang w:val="en-GB"/>
        </w:rPr>
      </w:pPr>
      <w:r w:rsidRPr="009B4E35">
        <w:rPr>
          <w:sz w:val="20"/>
          <w:szCs w:val="20"/>
          <w:lang w:val="en-GB"/>
        </w:rPr>
        <w:t xml:space="preserve">1. The conclusions </w:t>
      </w:r>
      <w:r w:rsidR="005F42CD" w:rsidRPr="009B4E35">
        <w:rPr>
          <w:sz w:val="20"/>
          <w:szCs w:val="20"/>
          <w:lang w:val="en-GB"/>
        </w:rPr>
        <w:t>are</w:t>
      </w:r>
      <w:r w:rsidRPr="009B4E35">
        <w:rPr>
          <w:sz w:val="20"/>
          <w:szCs w:val="20"/>
          <w:lang w:val="en-GB"/>
        </w:rPr>
        <w:t xml:space="preserve"> to be numbered.</w:t>
      </w:r>
      <w:r w:rsidR="004D5CBA" w:rsidRPr="009B4E35">
        <w:rPr>
          <w:sz w:val="20"/>
          <w:szCs w:val="20"/>
          <w:lang w:val="en-GB"/>
        </w:rPr>
        <w:t xml:space="preserve"> </w:t>
      </w:r>
      <w:r w:rsidR="00A05742" w:rsidRPr="009B4E35">
        <w:rPr>
          <w:color w:val="808080" w:themeColor="background1" w:themeShade="80"/>
          <w:sz w:val="20"/>
          <w:szCs w:val="20"/>
          <w:lang w:val="en-GB"/>
        </w:rPr>
        <w:t>[</w:t>
      </w:r>
      <w:r w:rsidR="00CD5B4C" w:rsidRPr="009B4E35">
        <w:rPr>
          <w:bCs/>
          <w:color w:val="808080" w:themeColor="background1" w:themeShade="80"/>
          <w:sz w:val="20"/>
          <w:szCs w:val="20"/>
          <w:lang w:val="en-GB"/>
        </w:rPr>
        <w:t xml:space="preserve">Times New Roman, 10 </w:t>
      </w:r>
      <w:proofErr w:type="spellStart"/>
      <w:r w:rsidR="00CD5B4C" w:rsidRPr="009B4E35">
        <w:rPr>
          <w:bCs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="00A05742" w:rsidRPr="009B4E35">
        <w:rPr>
          <w:bCs/>
          <w:color w:val="808080" w:themeColor="background1" w:themeShade="80"/>
          <w:sz w:val="20"/>
          <w:szCs w:val="20"/>
          <w:lang w:val="en-GB"/>
        </w:rPr>
        <w:t>]</w:t>
      </w:r>
    </w:p>
    <w:p w14:paraId="29B6E8C2" w14:textId="5D91F14F" w:rsidR="00103D83" w:rsidRPr="009B4E35" w:rsidRDefault="00103D83" w:rsidP="00103D83">
      <w:pPr>
        <w:pStyle w:val="prastasiniatinklio"/>
        <w:tabs>
          <w:tab w:val="left" w:pos="851"/>
        </w:tabs>
        <w:spacing w:before="0" w:beforeAutospacing="0" w:after="0" w:afterAutospacing="0" w:line="240" w:lineRule="auto"/>
        <w:jc w:val="both"/>
        <w:rPr>
          <w:bCs/>
          <w:sz w:val="20"/>
          <w:szCs w:val="20"/>
          <w:lang w:val="en-GB"/>
        </w:rPr>
      </w:pPr>
      <w:r w:rsidRPr="009B4E35">
        <w:rPr>
          <w:sz w:val="20"/>
          <w:szCs w:val="20"/>
          <w:lang w:val="en-GB"/>
        </w:rPr>
        <w:t xml:space="preserve">2. The conclusions </w:t>
      </w:r>
      <w:r w:rsidR="005F42CD" w:rsidRPr="009B4E35">
        <w:rPr>
          <w:sz w:val="20"/>
          <w:szCs w:val="20"/>
          <w:lang w:val="en-GB"/>
        </w:rPr>
        <w:t>are</w:t>
      </w:r>
      <w:r w:rsidRPr="009B4E35">
        <w:rPr>
          <w:sz w:val="20"/>
          <w:szCs w:val="20"/>
          <w:lang w:val="en-GB"/>
        </w:rPr>
        <w:t xml:space="preserve"> to comply with the objectives.</w:t>
      </w:r>
    </w:p>
    <w:p w14:paraId="4DBDA9B2" w14:textId="13C2FCEB" w:rsidR="004D5CBA" w:rsidRPr="009B4E35" w:rsidRDefault="00103D83" w:rsidP="004D5CBA">
      <w:pPr>
        <w:pStyle w:val="prastasiniatinklio"/>
        <w:spacing w:before="240" w:beforeAutospacing="0" w:after="120" w:afterAutospacing="0" w:line="240" w:lineRule="auto"/>
        <w:jc w:val="center"/>
        <w:rPr>
          <w:b/>
          <w:color w:val="808080" w:themeColor="background1" w:themeShade="80"/>
          <w:sz w:val="20"/>
          <w:szCs w:val="20"/>
          <w:lang w:val="en-GB"/>
        </w:rPr>
      </w:pPr>
      <w:r w:rsidRPr="009B4E35">
        <w:rPr>
          <w:b/>
          <w:sz w:val="20"/>
          <w:szCs w:val="20"/>
          <w:lang w:val="en-GB"/>
        </w:rPr>
        <w:t>References</w:t>
      </w:r>
      <w:r w:rsidR="004D5CBA" w:rsidRPr="009B4E35">
        <w:rPr>
          <w:b/>
          <w:sz w:val="20"/>
          <w:szCs w:val="20"/>
          <w:lang w:val="en-GB"/>
        </w:rPr>
        <w:t xml:space="preserve"> </w:t>
      </w:r>
      <w:r w:rsidR="00A05742" w:rsidRPr="009B4E35">
        <w:rPr>
          <w:b/>
          <w:color w:val="808080" w:themeColor="background1" w:themeShade="80"/>
          <w:sz w:val="20"/>
          <w:szCs w:val="20"/>
          <w:lang w:val="en-GB"/>
        </w:rPr>
        <w:t>[</w:t>
      </w:r>
      <w:r w:rsidR="00CD5B4C" w:rsidRPr="009B4E35">
        <w:rPr>
          <w:b/>
          <w:color w:val="808080" w:themeColor="background1" w:themeShade="80"/>
          <w:sz w:val="20"/>
          <w:szCs w:val="20"/>
          <w:lang w:val="en-GB"/>
        </w:rPr>
        <w:t xml:space="preserve">Times New Roman, </w:t>
      </w:r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 xml:space="preserve">10 </w:t>
      </w:r>
      <w:proofErr w:type="spellStart"/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>, Bold</w:t>
      </w:r>
      <w:r w:rsidR="00A05742" w:rsidRPr="009B4E35">
        <w:rPr>
          <w:b/>
          <w:color w:val="808080" w:themeColor="background1" w:themeShade="80"/>
          <w:sz w:val="20"/>
          <w:szCs w:val="20"/>
          <w:lang w:val="en-GB"/>
        </w:rPr>
        <w:t>]</w:t>
      </w:r>
    </w:p>
    <w:p w14:paraId="0023E344" w14:textId="77777777" w:rsidR="004D5CBA" w:rsidRPr="009B4E35" w:rsidRDefault="00E13912" w:rsidP="00AE6191">
      <w:pPr>
        <w:numPr>
          <w:ilvl w:val="0"/>
          <w:numId w:val="1"/>
        </w:numPr>
        <w:tabs>
          <w:tab w:val="clear" w:pos="720"/>
          <w:tab w:val="left" w:pos="284"/>
          <w:tab w:val="num" w:pos="851"/>
        </w:tabs>
        <w:ind w:left="0" w:firstLine="0"/>
        <w:jc w:val="both"/>
        <w:rPr>
          <w:sz w:val="18"/>
          <w:szCs w:val="18"/>
          <w:lang w:val="en-GB"/>
        </w:rPr>
      </w:pPr>
      <w:proofErr w:type="spellStart"/>
      <w:r w:rsidRPr="009B4E35">
        <w:rPr>
          <w:rFonts w:eastAsiaTheme="minorHAnsi"/>
          <w:bCs/>
          <w:sz w:val="18"/>
          <w:szCs w:val="18"/>
          <w:lang w:val="en-GB" w:eastAsia="en-US"/>
        </w:rPr>
        <w:t>Literatūros</w:t>
      </w:r>
      <w:proofErr w:type="spellEnd"/>
      <w:r w:rsidRPr="009B4E35">
        <w:rPr>
          <w:rFonts w:eastAsiaTheme="minorHAnsi"/>
          <w:bCs/>
          <w:sz w:val="18"/>
          <w:szCs w:val="18"/>
          <w:lang w:val="en-GB" w:eastAsia="en-US"/>
        </w:rPr>
        <w:t xml:space="preserve"> </w:t>
      </w:r>
      <w:proofErr w:type="spellStart"/>
      <w:r w:rsidRPr="009B4E35">
        <w:rPr>
          <w:rFonts w:eastAsiaTheme="minorHAnsi"/>
          <w:bCs/>
          <w:sz w:val="18"/>
          <w:szCs w:val="18"/>
          <w:lang w:val="en-GB" w:eastAsia="en-US"/>
        </w:rPr>
        <w:t>sąraše</w:t>
      </w:r>
      <w:proofErr w:type="spellEnd"/>
      <w:r w:rsidRPr="009B4E35">
        <w:rPr>
          <w:rFonts w:eastAsiaTheme="minorHAnsi"/>
          <w:bCs/>
          <w:sz w:val="18"/>
          <w:szCs w:val="18"/>
          <w:lang w:val="en-GB" w:eastAsia="en-US"/>
        </w:rPr>
        <w:t xml:space="preserve"> </w:t>
      </w:r>
      <w:proofErr w:type="spellStart"/>
      <w:r w:rsidRPr="009B4E35">
        <w:rPr>
          <w:rFonts w:eastAsiaTheme="minorHAnsi"/>
          <w:bCs/>
          <w:sz w:val="18"/>
          <w:szCs w:val="18"/>
          <w:lang w:val="en-GB" w:eastAsia="en-US"/>
        </w:rPr>
        <w:t>bibliografiniai</w:t>
      </w:r>
      <w:proofErr w:type="spellEnd"/>
      <w:r w:rsidRPr="009B4E35">
        <w:rPr>
          <w:rFonts w:eastAsiaTheme="minorHAnsi"/>
          <w:bCs/>
          <w:sz w:val="18"/>
          <w:szCs w:val="18"/>
          <w:lang w:val="en-GB" w:eastAsia="en-US"/>
        </w:rPr>
        <w:t xml:space="preserve"> </w:t>
      </w:r>
      <w:proofErr w:type="spellStart"/>
      <w:r w:rsidRPr="009B4E35">
        <w:rPr>
          <w:rFonts w:eastAsiaTheme="minorHAnsi"/>
          <w:bCs/>
          <w:sz w:val="18"/>
          <w:szCs w:val="18"/>
          <w:lang w:val="en-GB" w:eastAsia="en-US"/>
        </w:rPr>
        <w:t>aprašai</w:t>
      </w:r>
      <w:proofErr w:type="spellEnd"/>
      <w:r w:rsidRPr="009B4E35">
        <w:rPr>
          <w:rFonts w:eastAsiaTheme="minorHAnsi"/>
          <w:bCs/>
          <w:sz w:val="18"/>
          <w:szCs w:val="18"/>
          <w:lang w:val="en-GB" w:eastAsia="en-US"/>
        </w:rPr>
        <w:t xml:space="preserve"> </w:t>
      </w:r>
      <w:proofErr w:type="spellStart"/>
      <w:r w:rsidRPr="009B4E35">
        <w:rPr>
          <w:rFonts w:eastAsiaTheme="minorHAnsi"/>
          <w:bCs/>
          <w:sz w:val="18"/>
          <w:szCs w:val="18"/>
          <w:lang w:val="en-GB" w:eastAsia="en-US"/>
        </w:rPr>
        <w:t>rūšiuojami</w:t>
      </w:r>
      <w:proofErr w:type="spellEnd"/>
      <w:r w:rsidRPr="009B4E35">
        <w:rPr>
          <w:rFonts w:eastAsiaTheme="minorHAnsi"/>
          <w:bCs/>
          <w:sz w:val="18"/>
          <w:szCs w:val="18"/>
          <w:lang w:val="en-GB" w:eastAsia="en-US"/>
        </w:rPr>
        <w:t xml:space="preserve"> </w:t>
      </w:r>
      <w:proofErr w:type="spellStart"/>
      <w:r w:rsidRPr="009B4E35">
        <w:rPr>
          <w:rFonts w:eastAsiaTheme="minorHAnsi"/>
          <w:bCs/>
          <w:sz w:val="18"/>
          <w:szCs w:val="18"/>
          <w:lang w:val="en-GB" w:eastAsia="en-US"/>
        </w:rPr>
        <w:t>pagal</w:t>
      </w:r>
      <w:proofErr w:type="spellEnd"/>
      <w:r w:rsidRPr="009B4E35">
        <w:rPr>
          <w:rFonts w:eastAsiaTheme="minorHAnsi"/>
          <w:bCs/>
          <w:sz w:val="18"/>
          <w:szCs w:val="18"/>
          <w:lang w:val="en-GB" w:eastAsia="en-US"/>
        </w:rPr>
        <w:t xml:space="preserve"> </w:t>
      </w:r>
      <w:proofErr w:type="spellStart"/>
      <w:r w:rsidRPr="009B4E35">
        <w:rPr>
          <w:rFonts w:eastAsiaTheme="minorHAnsi"/>
          <w:bCs/>
          <w:sz w:val="18"/>
          <w:szCs w:val="18"/>
          <w:lang w:val="en-GB" w:eastAsia="en-US"/>
        </w:rPr>
        <w:t>abėcėlę</w:t>
      </w:r>
      <w:proofErr w:type="spellEnd"/>
      <w:r w:rsidRPr="009B4E35">
        <w:rPr>
          <w:rFonts w:eastAsiaTheme="minorHAnsi"/>
          <w:bCs/>
          <w:sz w:val="18"/>
          <w:szCs w:val="18"/>
          <w:lang w:val="en-GB" w:eastAsia="en-US"/>
        </w:rPr>
        <w:t xml:space="preserve"> </w:t>
      </w:r>
      <w:proofErr w:type="spellStart"/>
      <w:r w:rsidRPr="009B4E35">
        <w:rPr>
          <w:rFonts w:eastAsiaTheme="minorHAnsi"/>
          <w:bCs/>
          <w:sz w:val="18"/>
          <w:szCs w:val="18"/>
          <w:lang w:val="en-GB" w:eastAsia="en-US"/>
        </w:rPr>
        <w:t>ir</w:t>
      </w:r>
      <w:proofErr w:type="spellEnd"/>
      <w:r w:rsidRPr="009B4E35">
        <w:rPr>
          <w:rFonts w:eastAsiaTheme="minorHAnsi"/>
          <w:bCs/>
          <w:sz w:val="18"/>
          <w:szCs w:val="18"/>
          <w:lang w:val="en-GB" w:eastAsia="en-US"/>
        </w:rPr>
        <w:t xml:space="preserve"> </w:t>
      </w:r>
      <w:proofErr w:type="spellStart"/>
      <w:r w:rsidRPr="009B4E35">
        <w:rPr>
          <w:rFonts w:eastAsiaTheme="minorHAnsi"/>
          <w:bCs/>
          <w:sz w:val="18"/>
          <w:szCs w:val="18"/>
          <w:lang w:val="en-GB" w:eastAsia="en-US"/>
        </w:rPr>
        <w:t>numeruojami</w:t>
      </w:r>
      <w:proofErr w:type="spellEnd"/>
      <w:r w:rsidRPr="009B4E35">
        <w:rPr>
          <w:rFonts w:eastAsiaTheme="minorHAnsi"/>
          <w:bCs/>
          <w:sz w:val="18"/>
          <w:szCs w:val="18"/>
          <w:lang w:val="en-GB" w:eastAsia="en-US"/>
        </w:rPr>
        <w:t xml:space="preserve"> </w:t>
      </w:r>
      <w:proofErr w:type="spellStart"/>
      <w:r w:rsidRPr="009B4E35">
        <w:rPr>
          <w:rFonts w:eastAsiaTheme="minorHAnsi"/>
          <w:bCs/>
          <w:sz w:val="18"/>
          <w:szCs w:val="18"/>
          <w:lang w:val="en-GB" w:eastAsia="en-US"/>
        </w:rPr>
        <w:t>iš</w:t>
      </w:r>
      <w:proofErr w:type="spellEnd"/>
      <w:r w:rsidRPr="009B4E35">
        <w:rPr>
          <w:rFonts w:eastAsiaTheme="minorHAnsi"/>
          <w:bCs/>
          <w:sz w:val="18"/>
          <w:szCs w:val="18"/>
          <w:lang w:val="en-GB" w:eastAsia="en-US"/>
        </w:rPr>
        <w:t xml:space="preserve"> </w:t>
      </w:r>
      <w:proofErr w:type="spellStart"/>
      <w:r w:rsidRPr="009B4E35">
        <w:rPr>
          <w:rFonts w:eastAsiaTheme="minorHAnsi"/>
          <w:bCs/>
          <w:sz w:val="18"/>
          <w:szCs w:val="18"/>
          <w:lang w:val="en-GB" w:eastAsia="en-US"/>
        </w:rPr>
        <w:t>eilės</w:t>
      </w:r>
      <w:proofErr w:type="spellEnd"/>
      <w:r w:rsidR="007509E6" w:rsidRPr="009B4E35">
        <w:rPr>
          <w:rFonts w:eastAsiaTheme="minorHAnsi"/>
          <w:bCs/>
          <w:sz w:val="18"/>
          <w:szCs w:val="18"/>
          <w:lang w:val="en-GB" w:eastAsia="en-US"/>
        </w:rPr>
        <w:t>.</w:t>
      </w:r>
      <w:r w:rsidR="00AC4F68" w:rsidRPr="009B4E35">
        <w:rPr>
          <w:sz w:val="18"/>
          <w:szCs w:val="18"/>
          <w:lang w:val="en-GB"/>
        </w:rPr>
        <w:t xml:space="preserve"> </w:t>
      </w:r>
      <w:r w:rsidR="00A05742" w:rsidRPr="009B4E35">
        <w:rPr>
          <w:color w:val="808080" w:themeColor="background1" w:themeShade="80"/>
          <w:sz w:val="18"/>
          <w:szCs w:val="18"/>
          <w:lang w:val="en-GB"/>
        </w:rPr>
        <w:t>[</w:t>
      </w:r>
      <w:r w:rsidR="00AC4F68" w:rsidRPr="009B4E35">
        <w:rPr>
          <w:color w:val="808080" w:themeColor="background1" w:themeShade="80"/>
          <w:sz w:val="18"/>
          <w:szCs w:val="18"/>
          <w:lang w:val="en-GB"/>
        </w:rPr>
        <w:t xml:space="preserve">Times New Roman, 9 </w:t>
      </w:r>
      <w:proofErr w:type="spellStart"/>
      <w:r w:rsidR="00AC4F68" w:rsidRPr="009B4E35">
        <w:rPr>
          <w:color w:val="808080" w:themeColor="background1" w:themeShade="80"/>
          <w:sz w:val="18"/>
          <w:szCs w:val="18"/>
          <w:lang w:val="en-GB"/>
        </w:rPr>
        <w:t>pt</w:t>
      </w:r>
      <w:proofErr w:type="spellEnd"/>
      <w:r w:rsidR="00A05742" w:rsidRPr="009B4E35">
        <w:rPr>
          <w:color w:val="808080" w:themeColor="background1" w:themeShade="80"/>
          <w:sz w:val="18"/>
          <w:szCs w:val="18"/>
          <w:lang w:val="en-GB"/>
        </w:rPr>
        <w:t>]</w:t>
      </w:r>
      <w:r w:rsidR="00AC4F68" w:rsidRPr="009B4E35">
        <w:rPr>
          <w:color w:val="808080" w:themeColor="background1" w:themeShade="80"/>
          <w:sz w:val="18"/>
          <w:szCs w:val="18"/>
          <w:lang w:val="en-GB"/>
        </w:rPr>
        <w:t xml:space="preserve"> </w:t>
      </w:r>
      <w:r w:rsidR="00CD5B4C" w:rsidRPr="009B4E35">
        <w:rPr>
          <w:color w:val="808080" w:themeColor="background1" w:themeShade="80"/>
          <w:sz w:val="18"/>
          <w:szCs w:val="18"/>
          <w:lang w:val="en-GB"/>
        </w:rPr>
        <w:t xml:space="preserve"> </w:t>
      </w:r>
      <w:proofErr w:type="spellStart"/>
      <w:r w:rsidRPr="009B4E35">
        <w:rPr>
          <w:rFonts w:eastAsiaTheme="minorHAnsi"/>
          <w:bCs/>
          <w:sz w:val="18"/>
          <w:szCs w:val="18"/>
          <w:lang w:val="en-GB" w:eastAsia="en-US"/>
        </w:rPr>
        <w:t>Bibliografiniai</w:t>
      </w:r>
      <w:proofErr w:type="spellEnd"/>
      <w:r w:rsidRPr="009B4E35">
        <w:rPr>
          <w:rFonts w:eastAsiaTheme="minorHAnsi"/>
          <w:bCs/>
          <w:sz w:val="18"/>
          <w:szCs w:val="18"/>
          <w:lang w:val="en-GB" w:eastAsia="en-US"/>
        </w:rPr>
        <w:t xml:space="preserve"> </w:t>
      </w:r>
      <w:proofErr w:type="spellStart"/>
      <w:r w:rsidRPr="009B4E35">
        <w:rPr>
          <w:rFonts w:eastAsiaTheme="minorHAnsi"/>
          <w:bCs/>
          <w:sz w:val="18"/>
          <w:szCs w:val="18"/>
          <w:lang w:val="en-GB" w:eastAsia="en-US"/>
        </w:rPr>
        <w:t>aprašai</w:t>
      </w:r>
      <w:proofErr w:type="spellEnd"/>
      <w:r w:rsidRPr="009B4E35">
        <w:rPr>
          <w:rFonts w:eastAsiaTheme="minorHAnsi"/>
          <w:bCs/>
          <w:sz w:val="18"/>
          <w:szCs w:val="18"/>
          <w:lang w:val="en-GB" w:eastAsia="en-US"/>
        </w:rPr>
        <w:t xml:space="preserve"> </w:t>
      </w:r>
      <w:proofErr w:type="spellStart"/>
      <w:r w:rsidRPr="009B4E35">
        <w:rPr>
          <w:rFonts w:eastAsiaTheme="minorHAnsi"/>
          <w:bCs/>
          <w:sz w:val="18"/>
          <w:szCs w:val="18"/>
          <w:lang w:val="en-GB" w:eastAsia="en-US"/>
        </w:rPr>
        <w:t>turi</w:t>
      </w:r>
      <w:proofErr w:type="spellEnd"/>
      <w:r w:rsidRPr="009B4E35">
        <w:rPr>
          <w:rFonts w:eastAsiaTheme="minorHAnsi"/>
          <w:bCs/>
          <w:sz w:val="18"/>
          <w:szCs w:val="18"/>
          <w:lang w:val="en-GB" w:eastAsia="en-US"/>
        </w:rPr>
        <w:t xml:space="preserve"> </w:t>
      </w:r>
      <w:proofErr w:type="spellStart"/>
      <w:r w:rsidRPr="009B4E35">
        <w:rPr>
          <w:rFonts w:eastAsiaTheme="minorHAnsi"/>
          <w:bCs/>
          <w:sz w:val="18"/>
          <w:szCs w:val="18"/>
          <w:lang w:val="en-GB" w:eastAsia="en-US"/>
        </w:rPr>
        <w:t>būti</w:t>
      </w:r>
      <w:proofErr w:type="spellEnd"/>
      <w:r w:rsidRPr="009B4E35">
        <w:rPr>
          <w:rFonts w:eastAsiaTheme="minorHAnsi"/>
          <w:bCs/>
          <w:sz w:val="18"/>
          <w:szCs w:val="18"/>
          <w:lang w:val="en-GB" w:eastAsia="en-US"/>
        </w:rPr>
        <w:t xml:space="preserve"> </w:t>
      </w:r>
      <w:proofErr w:type="spellStart"/>
      <w:r w:rsidRPr="009B4E35">
        <w:rPr>
          <w:rFonts w:eastAsiaTheme="minorHAnsi"/>
          <w:bCs/>
          <w:sz w:val="18"/>
          <w:szCs w:val="18"/>
          <w:lang w:val="en-GB" w:eastAsia="en-US"/>
        </w:rPr>
        <w:t>sudaryti</w:t>
      </w:r>
      <w:proofErr w:type="spellEnd"/>
      <w:r w:rsidRPr="009B4E35">
        <w:rPr>
          <w:rFonts w:eastAsiaTheme="minorHAnsi"/>
          <w:bCs/>
          <w:sz w:val="18"/>
          <w:szCs w:val="18"/>
          <w:lang w:val="en-GB" w:eastAsia="en-US"/>
        </w:rPr>
        <w:t xml:space="preserve"> </w:t>
      </w:r>
      <w:proofErr w:type="spellStart"/>
      <w:r w:rsidRPr="009B4E35">
        <w:rPr>
          <w:rFonts w:eastAsiaTheme="minorHAnsi"/>
          <w:bCs/>
          <w:sz w:val="18"/>
          <w:szCs w:val="18"/>
          <w:lang w:val="en-GB" w:eastAsia="en-US"/>
        </w:rPr>
        <w:t>pagal</w:t>
      </w:r>
      <w:proofErr w:type="spellEnd"/>
      <w:r w:rsidRPr="009B4E35">
        <w:rPr>
          <w:rFonts w:eastAsiaTheme="minorHAnsi"/>
          <w:bCs/>
          <w:sz w:val="18"/>
          <w:szCs w:val="18"/>
          <w:lang w:val="en-GB" w:eastAsia="en-US"/>
        </w:rPr>
        <w:t xml:space="preserve"> APA </w:t>
      </w:r>
      <w:proofErr w:type="spellStart"/>
      <w:r w:rsidRPr="009B4E35">
        <w:rPr>
          <w:rFonts w:eastAsiaTheme="minorHAnsi"/>
          <w:bCs/>
          <w:sz w:val="18"/>
          <w:szCs w:val="18"/>
          <w:lang w:val="en-GB" w:eastAsia="en-US"/>
        </w:rPr>
        <w:t>tarptautines</w:t>
      </w:r>
      <w:proofErr w:type="spellEnd"/>
      <w:r w:rsidRPr="009B4E35">
        <w:rPr>
          <w:rFonts w:eastAsiaTheme="minorHAnsi"/>
          <w:bCs/>
          <w:sz w:val="18"/>
          <w:szCs w:val="18"/>
          <w:lang w:val="en-GB" w:eastAsia="en-US"/>
        </w:rPr>
        <w:t xml:space="preserve"> </w:t>
      </w:r>
      <w:proofErr w:type="spellStart"/>
      <w:r w:rsidRPr="009B4E35">
        <w:rPr>
          <w:rFonts w:eastAsiaTheme="minorHAnsi"/>
          <w:bCs/>
          <w:sz w:val="18"/>
          <w:szCs w:val="18"/>
          <w:lang w:val="en-GB" w:eastAsia="en-US"/>
        </w:rPr>
        <w:t>taisykles</w:t>
      </w:r>
      <w:proofErr w:type="spellEnd"/>
      <w:r w:rsidR="007B2103" w:rsidRPr="009B4E35">
        <w:rPr>
          <w:rFonts w:eastAsiaTheme="minorHAnsi"/>
          <w:bCs/>
          <w:sz w:val="18"/>
          <w:szCs w:val="18"/>
          <w:lang w:val="en-GB" w:eastAsia="en-US"/>
        </w:rPr>
        <w:t>.</w:t>
      </w:r>
      <w:r w:rsidR="007B2103" w:rsidRPr="009B4E35">
        <w:rPr>
          <w:sz w:val="18"/>
          <w:szCs w:val="18"/>
          <w:lang w:val="en-GB"/>
        </w:rPr>
        <w:t xml:space="preserve"> </w:t>
      </w:r>
      <w:proofErr w:type="spellStart"/>
      <w:r w:rsidR="007B2103" w:rsidRPr="009B4E35">
        <w:rPr>
          <w:sz w:val="18"/>
          <w:szCs w:val="18"/>
          <w:lang w:val="en-GB"/>
        </w:rPr>
        <w:t>Išsamiau</w:t>
      </w:r>
      <w:proofErr w:type="spellEnd"/>
      <w:r w:rsidR="007B2103" w:rsidRPr="009B4E35">
        <w:rPr>
          <w:sz w:val="18"/>
          <w:szCs w:val="18"/>
          <w:lang w:val="en-GB"/>
        </w:rPr>
        <w:t xml:space="preserve"> </w:t>
      </w:r>
      <w:proofErr w:type="spellStart"/>
      <w:r w:rsidR="007B2103" w:rsidRPr="009B4E35">
        <w:rPr>
          <w:sz w:val="18"/>
          <w:szCs w:val="18"/>
          <w:lang w:val="en-GB"/>
        </w:rPr>
        <w:t>apie</w:t>
      </w:r>
      <w:proofErr w:type="spellEnd"/>
      <w:r w:rsidR="007B2103" w:rsidRPr="009B4E35">
        <w:rPr>
          <w:sz w:val="18"/>
          <w:szCs w:val="18"/>
          <w:lang w:val="en-GB"/>
        </w:rPr>
        <w:t xml:space="preserve"> </w:t>
      </w:r>
      <w:proofErr w:type="spellStart"/>
      <w:r w:rsidR="007B2103" w:rsidRPr="009B4E35">
        <w:rPr>
          <w:sz w:val="18"/>
          <w:szCs w:val="18"/>
          <w:lang w:val="en-GB"/>
        </w:rPr>
        <w:t>citavimą</w:t>
      </w:r>
      <w:proofErr w:type="spellEnd"/>
      <w:r w:rsidR="007B2103" w:rsidRPr="009B4E35">
        <w:rPr>
          <w:sz w:val="18"/>
          <w:szCs w:val="18"/>
          <w:lang w:val="en-GB"/>
        </w:rPr>
        <w:t xml:space="preserve"> </w:t>
      </w:r>
      <w:proofErr w:type="spellStart"/>
      <w:r w:rsidR="007B2103" w:rsidRPr="009B4E35">
        <w:rPr>
          <w:sz w:val="18"/>
          <w:szCs w:val="18"/>
          <w:lang w:val="en-GB"/>
        </w:rPr>
        <w:t>ir</w:t>
      </w:r>
      <w:proofErr w:type="spellEnd"/>
      <w:r w:rsidR="007B2103" w:rsidRPr="009B4E35">
        <w:rPr>
          <w:sz w:val="18"/>
          <w:szCs w:val="18"/>
          <w:lang w:val="en-GB"/>
        </w:rPr>
        <w:t xml:space="preserve"> </w:t>
      </w:r>
      <w:proofErr w:type="spellStart"/>
      <w:r w:rsidR="007B2103" w:rsidRPr="009B4E35">
        <w:rPr>
          <w:sz w:val="18"/>
          <w:szCs w:val="18"/>
          <w:lang w:val="en-GB"/>
        </w:rPr>
        <w:t>literatūros</w:t>
      </w:r>
      <w:proofErr w:type="spellEnd"/>
      <w:r w:rsidR="007B2103" w:rsidRPr="009B4E35">
        <w:rPr>
          <w:sz w:val="18"/>
          <w:szCs w:val="18"/>
          <w:lang w:val="en-GB"/>
        </w:rPr>
        <w:t xml:space="preserve"> </w:t>
      </w:r>
      <w:proofErr w:type="spellStart"/>
      <w:r w:rsidR="007B2103" w:rsidRPr="009B4E35">
        <w:rPr>
          <w:sz w:val="18"/>
          <w:szCs w:val="18"/>
          <w:lang w:val="en-GB"/>
        </w:rPr>
        <w:t>sąrašų</w:t>
      </w:r>
      <w:proofErr w:type="spellEnd"/>
      <w:r w:rsidR="007B2103" w:rsidRPr="009B4E35">
        <w:rPr>
          <w:sz w:val="18"/>
          <w:szCs w:val="18"/>
          <w:lang w:val="en-GB"/>
        </w:rPr>
        <w:t xml:space="preserve"> </w:t>
      </w:r>
      <w:proofErr w:type="spellStart"/>
      <w:r w:rsidR="007B2103" w:rsidRPr="009B4E35">
        <w:rPr>
          <w:sz w:val="18"/>
          <w:szCs w:val="18"/>
          <w:lang w:val="en-GB"/>
        </w:rPr>
        <w:t>sudarymą</w:t>
      </w:r>
      <w:proofErr w:type="spellEnd"/>
      <w:r w:rsidR="007B2103" w:rsidRPr="009B4E35">
        <w:rPr>
          <w:sz w:val="18"/>
          <w:szCs w:val="18"/>
          <w:lang w:val="en-GB"/>
        </w:rPr>
        <w:t xml:space="preserve"> </w:t>
      </w:r>
      <w:proofErr w:type="spellStart"/>
      <w:r w:rsidR="007B2103" w:rsidRPr="009B4E35">
        <w:rPr>
          <w:sz w:val="18"/>
          <w:szCs w:val="18"/>
          <w:lang w:val="en-GB"/>
        </w:rPr>
        <w:t>bei</w:t>
      </w:r>
      <w:proofErr w:type="spellEnd"/>
      <w:r w:rsidR="007B2103" w:rsidRPr="009B4E35">
        <w:rPr>
          <w:sz w:val="18"/>
          <w:szCs w:val="18"/>
          <w:lang w:val="en-GB"/>
        </w:rPr>
        <w:t xml:space="preserve"> </w:t>
      </w:r>
      <w:proofErr w:type="spellStart"/>
      <w:r w:rsidR="007B2103" w:rsidRPr="009B4E35">
        <w:rPr>
          <w:sz w:val="18"/>
          <w:szCs w:val="18"/>
          <w:lang w:val="en-GB"/>
        </w:rPr>
        <w:t>pavyzdžius</w:t>
      </w:r>
      <w:proofErr w:type="spellEnd"/>
      <w:r w:rsidR="007B2103" w:rsidRPr="009B4E35">
        <w:rPr>
          <w:sz w:val="18"/>
          <w:szCs w:val="18"/>
          <w:lang w:val="en-GB"/>
        </w:rPr>
        <w:t xml:space="preserve"> </w:t>
      </w:r>
      <w:proofErr w:type="spellStart"/>
      <w:r w:rsidR="007B2103" w:rsidRPr="009B4E35">
        <w:rPr>
          <w:sz w:val="18"/>
          <w:szCs w:val="18"/>
          <w:lang w:val="en-GB"/>
        </w:rPr>
        <w:t>rasite</w:t>
      </w:r>
      <w:proofErr w:type="spellEnd"/>
      <w:r w:rsidR="007B2103" w:rsidRPr="009B4E35">
        <w:rPr>
          <w:sz w:val="18"/>
          <w:szCs w:val="18"/>
          <w:lang w:val="en-GB"/>
        </w:rPr>
        <w:t xml:space="preserve"> </w:t>
      </w:r>
      <w:proofErr w:type="spellStart"/>
      <w:r w:rsidR="007B2103" w:rsidRPr="009B4E35">
        <w:rPr>
          <w:sz w:val="18"/>
          <w:szCs w:val="18"/>
          <w:lang w:val="en-GB"/>
        </w:rPr>
        <w:t>leidinyje</w:t>
      </w:r>
      <w:proofErr w:type="spellEnd"/>
      <w:r w:rsidR="007B2103" w:rsidRPr="009B4E35">
        <w:rPr>
          <w:sz w:val="18"/>
          <w:szCs w:val="18"/>
          <w:lang w:val="en-GB"/>
        </w:rPr>
        <w:t xml:space="preserve">: </w:t>
      </w:r>
      <w:hyperlink r:id="rId9" w:history="1">
        <w:proofErr w:type="spellStart"/>
        <w:r w:rsidR="007B2103" w:rsidRPr="009B4E35">
          <w:rPr>
            <w:rStyle w:val="Hipersaitas"/>
            <w:color w:val="auto"/>
            <w:sz w:val="18"/>
            <w:szCs w:val="18"/>
            <w:lang w:val="en-GB"/>
          </w:rPr>
          <w:t>Informacijos</w:t>
        </w:r>
        <w:proofErr w:type="spellEnd"/>
        <w:r w:rsidR="007B2103" w:rsidRPr="009B4E35">
          <w:rPr>
            <w:rStyle w:val="Hipersaitas"/>
            <w:color w:val="auto"/>
            <w:sz w:val="18"/>
            <w:szCs w:val="18"/>
            <w:lang w:val="en-GB"/>
          </w:rPr>
          <w:t xml:space="preserve"> </w:t>
        </w:r>
        <w:proofErr w:type="spellStart"/>
        <w:r w:rsidR="007B2103" w:rsidRPr="009B4E35">
          <w:rPr>
            <w:rStyle w:val="Hipersaitas"/>
            <w:color w:val="auto"/>
            <w:sz w:val="18"/>
            <w:szCs w:val="18"/>
            <w:lang w:val="en-GB"/>
          </w:rPr>
          <w:t>šaltinių</w:t>
        </w:r>
        <w:proofErr w:type="spellEnd"/>
        <w:r w:rsidR="007B2103" w:rsidRPr="009B4E35">
          <w:rPr>
            <w:rStyle w:val="Hipersaitas"/>
            <w:color w:val="auto"/>
            <w:sz w:val="18"/>
            <w:szCs w:val="18"/>
            <w:lang w:val="en-GB"/>
          </w:rPr>
          <w:t xml:space="preserve"> </w:t>
        </w:r>
        <w:proofErr w:type="spellStart"/>
        <w:r w:rsidR="007B2103" w:rsidRPr="009B4E35">
          <w:rPr>
            <w:rStyle w:val="Hipersaitas"/>
            <w:color w:val="auto"/>
            <w:sz w:val="18"/>
            <w:szCs w:val="18"/>
            <w:lang w:val="en-GB"/>
          </w:rPr>
          <w:t>naudojimas</w:t>
        </w:r>
        <w:proofErr w:type="spellEnd"/>
        <w:r w:rsidR="007B2103" w:rsidRPr="009B4E35">
          <w:rPr>
            <w:rStyle w:val="Hipersaitas"/>
            <w:color w:val="auto"/>
            <w:sz w:val="18"/>
            <w:szCs w:val="18"/>
            <w:lang w:val="en-GB"/>
          </w:rPr>
          <w:t xml:space="preserve"> </w:t>
        </w:r>
        <w:proofErr w:type="spellStart"/>
        <w:r w:rsidR="007B2103" w:rsidRPr="009B4E35">
          <w:rPr>
            <w:rStyle w:val="Hipersaitas"/>
            <w:color w:val="auto"/>
            <w:sz w:val="18"/>
            <w:szCs w:val="18"/>
            <w:lang w:val="en-GB"/>
          </w:rPr>
          <w:t>studijų</w:t>
        </w:r>
        <w:proofErr w:type="spellEnd"/>
        <w:r w:rsidR="007B2103" w:rsidRPr="009B4E35">
          <w:rPr>
            <w:rStyle w:val="Hipersaitas"/>
            <w:color w:val="auto"/>
            <w:sz w:val="18"/>
            <w:szCs w:val="18"/>
            <w:lang w:val="en-GB"/>
          </w:rPr>
          <w:t xml:space="preserve"> </w:t>
        </w:r>
        <w:proofErr w:type="spellStart"/>
        <w:r w:rsidR="007B2103" w:rsidRPr="009B4E35">
          <w:rPr>
            <w:rStyle w:val="Hipersaitas"/>
            <w:color w:val="auto"/>
            <w:sz w:val="18"/>
            <w:szCs w:val="18"/>
            <w:lang w:val="en-GB"/>
          </w:rPr>
          <w:t>ir</w:t>
        </w:r>
        <w:proofErr w:type="spellEnd"/>
        <w:r w:rsidR="007B2103" w:rsidRPr="009B4E35">
          <w:rPr>
            <w:rStyle w:val="Hipersaitas"/>
            <w:color w:val="auto"/>
            <w:sz w:val="18"/>
            <w:szCs w:val="18"/>
            <w:lang w:val="en-GB"/>
          </w:rPr>
          <w:t xml:space="preserve"> </w:t>
        </w:r>
        <w:proofErr w:type="spellStart"/>
        <w:r w:rsidR="007B2103" w:rsidRPr="009B4E35">
          <w:rPr>
            <w:rStyle w:val="Hipersaitas"/>
            <w:color w:val="auto"/>
            <w:sz w:val="18"/>
            <w:szCs w:val="18"/>
            <w:lang w:val="en-GB"/>
          </w:rPr>
          <w:t>mokslo</w:t>
        </w:r>
        <w:proofErr w:type="spellEnd"/>
        <w:r w:rsidR="007B2103" w:rsidRPr="009B4E35">
          <w:rPr>
            <w:rStyle w:val="Hipersaitas"/>
            <w:color w:val="auto"/>
            <w:sz w:val="18"/>
            <w:szCs w:val="18"/>
            <w:lang w:val="en-GB"/>
          </w:rPr>
          <w:t xml:space="preserve"> </w:t>
        </w:r>
        <w:proofErr w:type="spellStart"/>
        <w:r w:rsidR="007B2103" w:rsidRPr="009B4E35">
          <w:rPr>
            <w:rStyle w:val="Hipersaitas"/>
            <w:color w:val="auto"/>
            <w:sz w:val="18"/>
            <w:szCs w:val="18"/>
            <w:lang w:val="en-GB"/>
          </w:rPr>
          <w:t>darbuose</w:t>
        </w:r>
        <w:proofErr w:type="spellEnd"/>
      </w:hyperlink>
      <w:r w:rsidR="007B2103" w:rsidRPr="009B4E35">
        <w:rPr>
          <w:sz w:val="18"/>
          <w:szCs w:val="18"/>
          <w:lang w:val="en-GB"/>
        </w:rPr>
        <w:t>.</w:t>
      </w:r>
      <w:r w:rsidR="007B2103" w:rsidRPr="009B4E35">
        <w:rPr>
          <w:rFonts w:eastAsiaTheme="minorHAnsi"/>
          <w:bCs/>
          <w:sz w:val="18"/>
          <w:szCs w:val="18"/>
          <w:lang w:val="en-GB" w:eastAsia="en-US"/>
        </w:rPr>
        <w:t xml:space="preserve"> </w:t>
      </w:r>
    </w:p>
    <w:p w14:paraId="7BD253C2" w14:textId="77777777" w:rsidR="00AE6191" w:rsidRPr="009B4E35" w:rsidRDefault="005F3406" w:rsidP="00AE6191">
      <w:pPr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18"/>
          <w:szCs w:val="18"/>
          <w:lang w:val="en-GB"/>
        </w:rPr>
      </w:pPr>
      <w:proofErr w:type="spellStart"/>
      <w:r w:rsidRPr="009B4E35">
        <w:rPr>
          <w:sz w:val="18"/>
          <w:szCs w:val="18"/>
          <w:lang w:val="en-GB"/>
        </w:rPr>
        <w:t>Nekrašas</w:t>
      </w:r>
      <w:proofErr w:type="spellEnd"/>
      <w:r w:rsidRPr="009B4E35">
        <w:rPr>
          <w:sz w:val="18"/>
          <w:szCs w:val="18"/>
          <w:lang w:val="en-GB"/>
        </w:rPr>
        <w:t xml:space="preserve">, E. (2012). </w:t>
      </w:r>
      <w:proofErr w:type="spellStart"/>
      <w:r w:rsidRPr="009B4E35">
        <w:rPr>
          <w:i/>
          <w:sz w:val="18"/>
          <w:szCs w:val="18"/>
          <w:lang w:val="en-GB"/>
        </w:rPr>
        <w:t>Filosofijos</w:t>
      </w:r>
      <w:proofErr w:type="spellEnd"/>
      <w:r w:rsidRPr="009B4E35">
        <w:rPr>
          <w:i/>
          <w:sz w:val="18"/>
          <w:szCs w:val="18"/>
          <w:lang w:val="en-GB"/>
        </w:rPr>
        <w:t xml:space="preserve"> </w:t>
      </w:r>
      <w:proofErr w:type="spellStart"/>
      <w:r w:rsidRPr="009B4E35">
        <w:rPr>
          <w:i/>
          <w:sz w:val="18"/>
          <w:szCs w:val="18"/>
          <w:lang w:val="en-GB"/>
        </w:rPr>
        <w:t>įvadas</w:t>
      </w:r>
      <w:proofErr w:type="spellEnd"/>
      <w:r w:rsidRPr="009B4E35">
        <w:rPr>
          <w:sz w:val="18"/>
          <w:szCs w:val="18"/>
          <w:lang w:val="en-GB"/>
        </w:rPr>
        <w:t xml:space="preserve">. Vilnius: </w:t>
      </w:r>
      <w:proofErr w:type="spellStart"/>
      <w:r w:rsidRPr="009B4E35">
        <w:rPr>
          <w:sz w:val="18"/>
          <w:szCs w:val="18"/>
          <w:lang w:val="en-GB"/>
        </w:rPr>
        <w:t>Mokslo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ir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enciklopedijų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leidybos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institutas</w:t>
      </w:r>
      <w:proofErr w:type="spellEnd"/>
      <w:r w:rsidRPr="009B4E35">
        <w:rPr>
          <w:sz w:val="18"/>
          <w:szCs w:val="18"/>
          <w:lang w:val="en-GB"/>
        </w:rPr>
        <w:t>.</w:t>
      </w:r>
    </w:p>
    <w:p w14:paraId="4EE43230" w14:textId="77777777" w:rsidR="00AE6191" w:rsidRPr="009B4E35" w:rsidRDefault="00147D50" w:rsidP="00AE6191">
      <w:pPr>
        <w:numPr>
          <w:ilvl w:val="0"/>
          <w:numId w:val="1"/>
        </w:numPr>
        <w:tabs>
          <w:tab w:val="clear" w:pos="720"/>
          <w:tab w:val="left" w:pos="284"/>
          <w:tab w:val="num" w:pos="851"/>
        </w:tabs>
        <w:ind w:left="0" w:firstLine="0"/>
        <w:jc w:val="both"/>
        <w:rPr>
          <w:rFonts w:eastAsiaTheme="minorHAnsi"/>
          <w:bCs/>
          <w:sz w:val="18"/>
          <w:szCs w:val="18"/>
          <w:lang w:val="en-GB" w:eastAsia="en-US"/>
        </w:rPr>
      </w:pPr>
      <w:proofErr w:type="spellStart"/>
      <w:r w:rsidRPr="009B4E35">
        <w:rPr>
          <w:sz w:val="18"/>
          <w:szCs w:val="18"/>
          <w:lang w:val="en-GB"/>
        </w:rPr>
        <w:t>Liukinevičienė</w:t>
      </w:r>
      <w:proofErr w:type="spellEnd"/>
      <w:r w:rsidRPr="009B4E35">
        <w:rPr>
          <w:sz w:val="18"/>
          <w:szCs w:val="18"/>
          <w:lang w:val="en-GB"/>
        </w:rPr>
        <w:t xml:space="preserve">, L., </w:t>
      </w:r>
      <w:proofErr w:type="spellStart"/>
      <w:r w:rsidRPr="009B4E35">
        <w:rPr>
          <w:sz w:val="18"/>
          <w:szCs w:val="18"/>
          <w:lang w:val="en-GB"/>
        </w:rPr>
        <w:t>Čalnarė</w:t>
      </w:r>
      <w:proofErr w:type="spellEnd"/>
      <w:r w:rsidRPr="009B4E35">
        <w:rPr>
          <w:sz w:val="18"/>
          <w:szCs w:val="18"/>
          <w:lang w:val="en-GB"/>
        </w:rPr>
        <w:t xml:space="preserve">, E. (2011). </w:t>
      </w:r>
      <w:proofErr w:type="spellStart"/>
      <w:r w:rsidRPr="009B4E35">
        <w:rPr>
          <w:sz w:val="18"/>
          <w:szCs w:val="18"/>
          <w:lang w:val="en-GB"/>
        </w:rPr>
        <w:t>Bendrojo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vertinimo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modelio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taikymo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galimybės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viešosios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įstaigos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veiklai</w:t>
      </w:r>
      <w:proofErr w:type="spellEnd"/>
      <w:r w:rsidRPr="009B4E35">
        <w:rPr>
          <w:sz w:val="18"/>
          <w:szCs w:val="18"/>
          <w:lang w:val="en-GB"/>
        </w:rPr>
        <w:t xml:space="preserve"> </w:t>
      </w:r>
      <w:proofErr w:type="spellStart"/>
      <w:r w:rsidRPr="009B4E35">
        <w:rPr>
          <w:sz w:val="18"/>
          <w:szCs w:val="18"/>
          <w:lang w:val="en-GB"/>
        </w:rPr>
        <w:t>efektyvinti</w:t>
      </w:r>
      <w:proofErr w:type="spellEnd"/>
      <w:r w:rsidRPr="009B4E35">
        <w:rPr>
          <w:sz w:val="18"/>
          <w:szCs w:val="18"/>
          <w:lang w:val="en-GB"/>
        </w:rPr>
        <w:t xml:space="preserve">. </w:t>
      </w:r>
      <w:proofErr w:type="spellStart"/>
      <w:r w:rsidRPr="009B4E35">
        <w:rPr>
          <w:i/>
          <w:sz w:val="18"/>
          <w:szCs w:val="18"/>
          <w:lang w:val="en-GB"/>
        </w:rPr>
        <w:t>Ekonomika</w:t>
      </w:r>
      <w:proofErr w:type="spellEnd"/>
      <w:r w:rsidRPr="009B4E35">
        <w:rPr>
          <w:i/>
          <w:sz w:val="18"/>
          <w:szCs w:val="18"/>
          <w:lang w:val="en-GB"/>
        </w:rPr>
        <w:t xml:space="preserve"> </w:t>
      </w:r>
      <w:proofErr w:type="spellStart"/>
      <w:r w:rsidRPr="009B4E35">
        <w:rPr>
          <w:i/>
          <w:sz w:val="18"/>
          <w:szCs w:val="18"/>
          <w:lang w:val="en-GB"/>
        </w:rPr>
        <w:t>ir</w:t>
      </w:r>
      <w:proofErr w:type="spellEnd"/>
      <w:r w:rsidRPr="009B4E35">
        <w:rPr>
          <w:i/>
          <w:sz w:val="18"/>
          <w:szCs w:val="18"/>
          <w:lang w:val="en-GB"/>
        </w:rPr>
        <w:t xml:space="preserve"> </w:t>
      </w:r>
      <w:proofErr w:type="spellStart"/>
      <w:r w:rsidRPr="009B4E35">
        <w:rPr>
          <w:i/>
          <w:sz w:val="18"/>
          <w:szCs w:val="18"/>
          <w:lang w:val="en-GB"/>
        </w:rPr>
        <w:t>vadyba</w:t>
      </w:r>
      <w:proofErr w:type="spellEnd"/>
      <w:r w:rsidRPr="009B4E35">
        <w:rPr>
          <w:i/>
          <w:sz w:val="18"/>
          <w:szCs w:val="18"/>
          <w:lang w:val="en-GB"/>
        </w:rPr>
        <w:t xml:space="preserve">: </w:t>
      </w:r>
      <w:proofErr w:type="spellStart"/>
      <w:r w:rsidRPr="009B4E35">
        <w:rPr>
          <w:i/>
          <w:sz w:val="18"/>
          <w:szCs w:val="18"/>
          <w:lang w:val="en-GB"/>
        </w:rPr>
        <w:t>aktualijos</w:t>
      </w:r>
      <w:proofErr w:type="spellEnd"/>
      <w:r w:rsidRPr="009B4E35">
        <w:rPr>
          <w:i/>
          <w:sz w:val="18"/>
          <w:szCs w:val="18"/>
          <w:lang w:val="en-GB"/>
        </w:rPr>
        <w:t xml:space="preserve"> </w:t>
      </w:r>
      <w:proofErr w:type="spellStart"/>
      <w:r w:rsidRPr="009B4E35">
        <w:rPr>
          <w:i/>
          <w:sz w:val="18"/>
          <w:szCs w:val="18"/>
          <w:lang w:val="en-GB"/>
        </w:rPr>
        <w:t>ir</w:t>
      </w:r>
      <w:proofErr w:type="spellEnd"/>
      <w:r w:rsidRPr="009B4E35">
        <w:rPr>
          <w:i/>
          <w:sz w:val="18"/>
          <w:szCs w:val="18"/>
          <w:lang w:val="en-GB"/>
        </w:rPr>
        <w:t xml:space="preserve"> </w:t>
      </w:r>
      <w:proofErr w:type="spellStart"/>
      <w:r w:rsidRPr="009B4E35">
        <w:rPr>
          <w:i/>
          <w:sz w:val="18"/>
          <w:szCs w:val="18"/>
          <w:lang w:val="en-GB"/>
        </w:rPr>
        <w:t>perspektyvos</w:t>
      </w:r>
      <w:proofErr w:type="spellEnd"/>
      <w:r w:rsidRPr="009B4E35">
        <w:rPr>
          <w:sz w:val="18"/>
          <w:szCs w:val="18"/>
          <w:lang w:val="en-GB"/>
        </w:rPr>
        <w:t xml:space="preserve">, 3 (23), 42–54. </w:t>
      </w:r>
      <w:proofErr w:type="spellStart"/>
      <w:r w:rsidRPr="009B4E35">
        <w:rPr>
          <w:sz w:val="18"/>
          <w:szCs w:val="18"/>
          <w:lang w:val="en-GB"/>
        </w:rPr>
        <w:t>Prieiga</w:t>
      </w:r>
      <w:proofErr w:type="spellEnd"/>
      <w:r w:rsidRPr="009B4E35">
        <w:rPr>
          <w:sz w:val="18"/>
          <w:szCs w:val="18"/>
          <w:lang w:val="en-GB"/>
        </w:rPr>
        <w:t xml:space="preserve"> per </w:t>
      </w:r>
      <w:proofErr w:type="spellStart"/>
      <w:r w:rsidRPr="009B4E35">
        <w:rPr>
          <w:sz w:val="18"/>
          <w:szCs w:val="18"/>
          <w:lang w:val="en-GB"/>
        </w:rPr>
        <w:t>internetą</w:t>
      </w:r>
      <w:proofErr w:type="spellEnd"/>
      <w:r w:rsidRPr="009B4E35">
        <w:rPr>
          <w:sz w:val="18"/>
          <w:szCs w:val="18"/>
          <w:lang w:val="en-GB"/>
        </w:rPr>
        <w:t xml:space="preserve">: </w:t>
      </w:r>
      <w:hyperlink r:id="rId10" w:history="1">
        <w:r w:rsidRPr="009B4E35">
          <w:rPr>
            <w:rStyle w:val="Hipersaitas"/>
            <w:sz w:val="18"/>
            <w:szCs w:val="18"/>
            <w:lang w:val="en-GB"/>
          </w:rPr>
          <w:t>http://etalpykla.lituanistikadb.lt/fedora/objects/LTLDB0001:J.04~2011~1367178554478/datastreams/DS.002.0.01.ARTIC/content</w:t>
        </w:r>
      </w:hyperlink>
      <w:r w:rsidRPr="009B4E35">
        <w:rPr>
          <w:sz w:val="18"/>
          <w:szCs w:val="18"/>
          <w:lang w:val="en-GB"/>
        </w:rPr>
        <w:t xml:space="preserve">. </w:t>
      </w:r>
    </w:p>
    <w:p w14:paraId="23663547" w14:textId="01715037" w:rsidR="004D5CBA" w:rsidRPr="009B4E35" w:rsidRDefault="00EF63DC" w:rsidP="006D2EE8">
      <w:pPr>
        <w:pStyle w:val="prastasiniatinklio"/>
        <w:spacing w:before="240" w:beforeAutospacing="0" w:after="120" w:afterAutospacing="0" w:line="240" w:lineRule="auto"/>
        <w:jc w:val="center"/>
        <w:rPr>
          <w:b/>
          <w:color w:val="808080" w:themeColor="background1" w:themeShade="80"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The h</w:t>
      </w:r>
      <w:r w:rsidR="006F5824" w:rsidRPr="009B4E35">
        <w:rPr>
          <w:b/>
          <w:sz w:val="20"/>
          <w:szCs w:val="20"/>
          <w:lang w:val="en-GB"/>
        </w:rPr>
        <w:t>eadline</w:t>
      </w:r>
      <w:r w:rsidR="004B308F" w:rsidRPr="009B4E35">
        <w:rPr>
          <w:b/>
          <w:sz w:val="20"/>
          <w:szCs w:val="20"/>
          <w:lang w:val="en-GB"/>
        </w:rPr>
        <w:t xml:space="preserve"> of the article </w:t>
      </w:r>
      <w:r w:rsidR="00A05742" w:rsidRPr="009B4E35">
        <w:rPr>
          <w:b/>
          <w:color w:val="808080" w:themeColor="background1" w:themeShade="80"/>
          <w:sz w:val="20"/>
          <w:szCs w:val="20"/>
          <w:lang w:val="en-GB"/>
        </w:rPr>
        <w:t>[</w:t>
      </w:r>
      <w:r w:rsidR="00CD5B4C" w:rsidRPr="009B4E35">
        <w:rPr>
          <w:b/>
          <w:color w:val="808080" w:themeColor="background1" w:themeShade="80"/>
          <w:sz w:val="20"/>
          <w:szCs w:val="20"/>
          <w:lang w:val="en-GB"/>
        </w:rPr>
        <w:t xml:space="preserve">Times New Roman, </w:t>
      </w:r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 xml:space="preserve">10 </w:t>
      </w:r>
      <w:proofErr w:type="spellStart"/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>pt</w:t>
      </w:r>
      <w:proofErr w:type="spellEnd"/>
      <w:r w:rsidR="004D5CBA" w:rsidRPr="009B4E35">
        <w:rPr>
          <w:b/>
          <w:color w:val="808080" w:themeColor="background1" w:themeShade="80"/>
          <w:sz w:val="20"/>
          <w:szCs w:val="20"/>
          <w:lang w:val="en-GB"/>
        </w:rPr>
        <w:t>, Bold</w:t>
      </w:r>
      <w:r w:rsidR="00A05742" w:rsidRPr="009B4E35">
        <w:rPr>
          <w:b/>
          <w:color w:val="808080" w:themeColor="background1" w:themeShade="80"/>
          <w:sz w:val="20"/>
          <w:szCs w:val="20"/>
          <w:lang w:val="en-GB"/>
        </w:rPr>
        <w:t>]</w:t>
      </w:r>
    </w:p>
    <w:p w14:paraId="62BD420F" w14:textId="3180F5B4" w:rsidR="0070125B" w:rsidRDefault="00864B8E" w:rsidP="003548D1">
      <w:pPr>
        <w:autoSpaceDE w:val="0"/>
        <w:autoSpaceDN w:val="0"/>
        <w:adjustRightInd w:val="0"/>
        <w:ind w:firstLine="567"/>
        <w:jc w:val="both"/>
        <w:rPr>
          <w:iCs/>
          <w:color w:val="808080" w:themeColor="background1" w:themeShade="80"/>
          <w:sz w:val="16"/>
          <w:szCs w:val="16"/>
          <w:lang w:val="en-GB"/>
        </w:rPr>
      </w:pPr>
      <w:r w:rsidRPr="009B4E35">
        <w:rPr>
          <w:iCs/>
          <w:sz w:val="16"/>
          <w:szCs w:val="16"/>
          <w:lang w:val="en-GB"/>
        </w:rPr>
        <w:t>The summary has to disclose the aim of the article, the methods applied, its main idea and conclusions</w:t>
      </w:r>
      <w:r w:rsidR="007509E6" w:rsidRPr="009B4E35">
        <w:rPr>
          <w:iCs/>
          <w:sz w:val="16"/>
          <w:szCs w:val="16"/>
          <w:lang w:val="en-GB"/>
        </w:rPr>
        <w:t>.</w:t>
      </w:r>
      <w:r w:rsidRPr="009B4E35">
        <w:rPr>
          <w:iCs/>
          <w:color w:val="808080" w:themeColor="background1" w:themeShade="80"/>
          <w:sz w:val="16"/>
          <w:szCs w:val="16"/>
          <w:lang w:val="en-GB"/>
        </w:rPr>
        <w:t xml:space="preserve"> </w:t>
      </w:r>
      <w:r w:rsidR="00F021F7" w:rsidRPr="009B4E35">
        <w:rPr>
          <w:iCs/>
          <w:color w:val="808080" w:themeColor="background1" w:themeShade="80"/>
          <w:sz w:val="16"/>
          <w:szCs w:val="16"/>
          <w:lang w:val="en-GB"/>
        </w:rPr>
        <w:t>[</w:t>
      </w:r>
      <w:r w:rsidR="00A05742" w:rsidRPr="009B4E35">
        <w:rPr>
          <w:bCs/>
          <w:color w:val="808080" w:themeColor="background1" w:themeShade="80"/>
          <w:sz w:val="16"/>
          <w:szCs w:val="16"/>
          <w:lang w:val="en-GB"/>
        </w:rPr>
        <w:t xml:space="preserve">Times New </w:t>
      </w:r>
      <w:proofErr w:type="gramStart"/>
      <w:r w:rsidR="00A05742" w:rsidRPr="009B4E35">
        <w:rPr>
          <w:bCs/>
          <w:color w:val="808080" w:themeColor="background1" w:themeShade="80"/>
          <w:sz w:val="16"/>
          <w:szCs w:val="16"/>
          <w:lang w:val="en-GB"/>
        </w:rPr>
        <w:t xml:space="preserve">Roman, </w:t>
      </w:r>
      <w:r w:rsidR="00234877" w:rsidRPr="009B4E35">
        <w:rPr>
          <w:bCs/>
          <w:color w:val="808080" w:themeColor="background1" w:themeShade="80"/>
          <w:sz w:val="16"/>
          <w:szCs w:val="16"/>
          <w:lang w:val="en-GB"/>
        </w:rPr>
        <w:t xml:space="preserve">  </w:t>
      </w:r>
      <w:proofErr w:type="gramEnd"/>
      <w:r w:rsidR="00234877" w:rsidRPr="009B4E35">
        <w:rPr>
          <w:bCs/>
          <w:color w:val="808080" w:themeColor="background1" w:themeShade="80"/>
          <w:sz w:val="16"/>
          <w:szCs w:val="16"/>
          <w:lang w:val="en-GB"/>
        </w:rPr>
        <w:t xml:space="preserve">             </w:t>
      </w:r>
      <w:r w:rsidRPr="009B4E35">
        <w:rPr>
          <w:iCs/>
          <w:color w:val="808080" w:themeColor="background1" w:themeShade="80"/>
          <w:sz w:val="16"/>
          <w:szCs w:val="16"/>
          <w:lang w:val="en-GB"/>
        </w:rPr>
        <w:t xml:space="preserve">8 </w:t>
      </w:r>
      <w:proofErr w:type="spellStart"/>
      <w:r w:rsidRPr="009B4E35">
        <w:rPr>
          <w:iCs/>
          <w:color w:val="808080" w:themeColor="background1" w:themeShade="80"/>
          <w:sz w:val="16"/>
          <w:szCs w:val="16"/>
          <w:lang w:val="en-GB"/>
        </w:rPr>
        <w:t>pt</w:t>
      </w:r>
      <w:proofErr w:type="spellEnd"/>
      <w:r w:rsidRPr="009B4E35">
        <w:rPr>
          <w:iCs/>
          <w:color w:val="808080" w:themeColor="background1" w:themeShade="80"/>
          <w:sz w:val="16"/>
          <w:szCs w:val="16"/>
          <w:lang w:val="en-GB"/>
        </w:rPr>
        <w:t>, First Line 1 cm</w:t>
      </w:r>
      <w:r w:rsidR="00A05742" w:rsidRPr="009B4E35">
        <w:rPr>
          <w:iCs/>
          <w:color w:val="808080" w:themeColor="background1" w:themeShade="80"/>
          <w:sz w:val="16"/>
          <w:szCs w:val="16"/>
          <w:lang w:val="en-GB"/>
        </w:rPr>
        <w:t>]</w:t>
      </w:r>
    </w:p>
    <w:sectPr w:rsidR="0070125B" w:rsidSect="00CD5B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6697C" w14:textId="77777777" w:rsidR="00652C0B" w:rsidRDefault="00652C0B">
      <w:r>
        <w:separator/>
      </w:r>
    </w:p>
  </w:endnote>
  <w:endnote w:type="continuationSeparator" w:id="0">
    <w:p w14:paraId="62EA7423" w14:textId="77777777" w:rsidR="00652C0B" w:rsidRDefault="0065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A9218" w14:textId="77777777" w:rsidR="00294684" w:rsidRDefault="0029468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26D93" w14:textId="31329B3D" w:rsidR="00324051" w:rsidRPr="00CF3A52" w:rsidRDefault="00294684" w:rsidP="00294684">
    <w:pPr>
      <w:pStyle w:val="Porat"/>
      <w:ind w:left="-142" w:firstLine="142"/>
      <w:rPr>
        <w:sz w:val="18"/>
        <w:szCs w:val="18"/>
        <w:lang w:val="en-GB"/>
      </w:rPr>
    </w:pPr>
    <w:r>
      <w:rPr>
        <w:i/>
        <w:sz w:val="18"/>
        <w:szCs w:val="18"/>
        <w:lang w:val="en-GB"/>
      </w:rPr>
      <w:t xml:space="preserve">* </w:t>
    </w:r>
    <w:bookmarkStart w:id="0" w:name="_GoBack"/>
    <w:bookmarkEnd w:id="0"/>
    <w:r w:rsidR="00CF3A52" w:rsidRPr="00CF3A52">
      <w:rPr>
        <w:i/>
        <w:sz w:val="18"/>
        <w:szCs w:val="18"/>
        <w:lang w:val="en-GB"/>
      </w:rPr>
      <w:t xml:space="preserve">If a scientific degree has been obtained, its abbreviation is to be </w:t>
    </w:r>
    <w:r w:rsidR="00CF3A52" w:rsidRPr="00761A70">
      <w:rPr>
        <w:i/>
        <w:sz w:val="18"/>
        <w:szCs w:val="18"/>
        <w:lang w:val="en-GB"/>
      </w:rPr>
      <w:t>used (</w:t>
    </w:r>
    <w:proofErr w:type="spellStart"/>
    <w:r w:rsidR="00CF3A52" w:rsidRPr="00761A70">
      <w:rPr>
        <w:i/>
        <w:sz w:val="18"/>
        <w:szCs w:val="18"/>
        <w:lang w:val="en-GB"/>
      </w:rPr>
      <w:t>habil</w:t>
    </w:r>
    <w:proofErr w:type="spellEnd"/>
    <w:r w:rsidR="00CF3A52" w:rsidRPr="00761A70">
      <w:rPr>
        <w:i/>
        <w:sz w:val="18"/>
        <w:szCs w:val="18"/>
        <w:lang w:val="en-GB"/>
      </w:rPr>
      <w:t xml:space="preserve">. </w:t>
    </w:r>
    <w:proofErr w:type="spellStart"/>
    <w:r w:rsidR="00CF3A52" w:rsidRPr="00761A70">
      <w:rPr>
        <w:i/>
        <w:sz w:val="18"/>
        <w:szCs w:val="18"/>
        <w:lang w:val="en-GB"/>
      </w:rPr>
      <w:t>Dr.</w:t>
    </w:r>
    <w:proofErr w:type="spellEnd"/>
    <w:r w:rsidR="00CF3A52" w:rsidRPr="00761A70">
      <w:rPr>
        <w:i/>
        <w:sz w:val="18"/>
        <w:szCs w:val="18"/>
        <w:lang w:val="en-GB"/>
      </w:rPr>
      <w:t>, Dr).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D0462" w14:textId="77777777" w:rsidR="00294684" w:rsidRDefault="00294684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9FA13" w14:textId="77777777" w:rsidR="00652C0B" w:rsidRDefault="00652C0B">
      <w:r>
        <w:separator/>
      </w:r>
    </w:p>
  </w:footnote>
  <w:footnote w:type="continuationSeparator" w:id="0">
    <w:p w14:paraId="0E35E7BC" w14:textId="77777777" w:rsidR="00652C0B" w:rsidRDefault="00652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F2B83" w14:textId="77777777" w:rsidR="00433F59" w:rsidRDefault="00972129" w:rsidP="00BA4F9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2B5511BD" w14:textId="77777777" w:rsidR="00433F59" w:rsidRDefault="00652C0B" w:rsidP="00B00758">
    <w:pPr>
      <w:pStyle w:val="Antrat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387ED" w14:textId="77777777" w:rsidR="00433F59" w:rsidRPr="00CF3A52" w:rsidRDefault="00652C0B" w:rsidP="00B00758">
    <w:pPr>
      <w:pStyle w:val="Antrats"/>
      <w:ind w:right="360"/>
      <w:rPr>
        <w:sz w:val="20"/>
        <w:szCs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4DEC4" w14:textId="77777777" w:rsidR="00294684" w:rsidRDefault="0029468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33E4D"/>
    <w:multiLevelType w:val="hybridMultilevel"/>
    <w:tmpl w:val="92B4A49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EB2124"/>
    <w:multiLevelType w:val="hybridMultilevel"/>
    <w:tmpl w:val="B5A06988"/>
    <w:lvl w:ilvl="0" w:tplc="042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019A1"/>
    <w:multiLevelType w:val="hybridMultilevel"/>
    <w:tmpl w:val="C250F3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47C45"/>
    <w:multiLevelType w:val="hybridMultilevel"/>
    <w:tmpl w:val="905ECE04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B5932AE"/>
    <w:multiLevelType w:val="hybridMultilevel"/>
    <w:tmpl w:val="92B4A49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B771F8"/>
    <w:multiLevelType w:val="hybridMultilevel"/>
    <w:tmpl w:val="BADC2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BA"/>
    <w:rsid w:val="0000325E"/>
    <w:rsid w:val="0002754A"/>
    <w:rsid w:val="0009568C"/>
    <w:rsid w:val="000968D4"/>
    <w:rsid w:val="000A0810"/>
    <w:rsid w:val="000B24A2"/>
    <w:rsid w:val="00103D83"/>
    <w:rsid w:val="00105C13"/>
    <w:rsid w:val="00124EFF"/>
    <w:rsid w:val="00147D50"/>
    <w:rsid w:val="001B261D"/>
    <w:rsid w:val="001D42E0"/>
    <w:rsid w:val="00234877"/>
    <w:rsid w:val="0027149B"/>
    <w:rsid w:val="00271E9B"/>
    <w:rsid w:val="00294684"/>
    <w:rsid w:val="002F0A89"/>
    <w:rsid w:val="0030444F"/>
    <w:rsid w:val="00324051"/>
    <w:rsid w:val="00342C50"/>
    <w:rsid w:val="003548D1"/>
    <w:rsid w:val="003A0B96"/>
    <w:rsid w:val="003D16BA"/>
    <w:rsid w:val="00404289"/>
    <w:rsid w:val="00414A53"/>
    <w:rsid w:val="00452C53"/>
    <w:rsid w:val="00464929"/>
    <w:rsid w:val="004824B9"/>
    <w:rsid w:val="0048326B"/>
    <w:rsid w:val="00485784"/>
    <w:rsid w:val="004903BF"/>
    <w:rsid w:val="004B2DCB"/>
    <w:rsid w:val="004B308F"/>
    <w:rsid w:val="004B6540"/>
    <w:rsid w:val="004C6228"/>
    <w:rsid w:val="004D5CBA"/>
    <w:rsid w:val="004F4961"/>
    <w:rsid w:val="004F54D2"/>
    <w:rsid w:val="004F6336"/>
    <w:rsid w:val="00524CBA"/>
    <w:rsid w:val="0053307D"/>
    <w:rsid w:val="0053721C"/>
    <w:rsid w:val="00553AF3"/>
    <w:rsid w:val="005765C9"/>
    <w:rsid w:val="005F3406"/>
    <w:rsid w:val="005F42CD"/>
    <w:rsid w:val="00601CDC"/>
    <w:rsid w:val="00606479"/>
    <w:rsid w:val="006371CC"/>
    <w:rsid w:val="00643302"/>
    <w:rsid w:val="00652C0B"/>
    <w:rsid w:val="00671074"/>
    <w:rsid w:val="006D2EE8"/>
    <w:rsid w:val="006F2B99"/>
    <w:rsid w:val="006F5824"/>
    <w:rsid w:val="0070125B"/>
    <w:rsid w:val="00712D9D"/>
    <w:rsid w:val="007509E6"/>
    <w:rsid w:val="00761A70"/>
    <w:rsid w:val="007705F4"/>
    <w:rsid w:val="0078203A"/>
    <w:rsid w:val="007A1EF2"/>
    <w:rsid w:val="007B2103"/>
    <w:rsid w:val="007D5808"/>
    <w:rsid w:val="007E36FC"/>
    <w:rsid w:val="00801B0F"/>
    <w:rsid w:val="008338CB"/>
    <w:rsid w:val="00851D5D"/>
    <w:rsid w:val="0085762C"/>
    <w:rsid w:val="00864B8E"/>
    <w:rsid w:val="00883CC1"/>
    <w:rsid w:val="00972129"/>
    <w:rsid w:val="009742D6"/>
    <w:rsid w:val="00994799"/>
    <w:rsid w:val="00994CD9"/>
    <w:rsid w:val="009B1D3F"/>
    <w:rsid w:val="009B4E35"/>
    <w:rsid w:val="009C3A3C"/>
    <w:rsid w:val="009D4F3C"/>
    <w:rsid w:val="00A05742"/>
    <w:rsid w:val="00A339E3"/>
    <w:rsid w:val="00A40B54"/>
    <w:rsid w:val="00AA5A44"/>
    <w:rsid w:val="00AC4F68"/>
    <w:rsid w:val="00AE4B6B"/>
    <w:rsid w:val="00AE6191"/>
    <w:rsid w:val="00B05988"/>
    <w:rsid w:val="00B1136A"/>
    <w:rsid w:val="00B35224"/>
    <w:rsid w:val="00B65C46"/>
    <w:rsid w:val="00BD16BC"/>
    <w:rsid w:val="00BF3967"/>
    <w:rsid w:val="00C1655C"/>
    <w:rsid w:val="00C23F06"/>
    <w:rsid w:val="00C57941"/>
    <w:rsid w:val="00C84ADC"/>
    <w:rsid w:val="00C907FC"/>
    <w:rsid w:val="00CD5A9C"/>
    <w:rsid w:val="00CD5B4C"/>
    <w:rsid w:val="00CE6E00"/>
    <w:rsid w:val="00CF3A52"/>
    <w:rsid w:val="00D220F8"/>
    <w:rsid w:val="00D61B4A"/>
    <w:rsid w:val="00DA29ED"/>
    <w:rsid w:val="00DC3C02"/>
    <w:rsid w:val="00DC458F"/>
    <w:rsid w:val="00DC5F24"/>
    <w:rsid w:val="00E13912"/>
    <w:rsid w:val="00E216FB"/>
    <w:rsid w:val="00E2462D"/>
    <w:rsid w:val="00E434E2"/>
    <w:rsid w:val="00E67A0C"/>
    <w:rsid w:val="00E9068E"/>
    <w:rsid w:val="00ED1FAF"/>
    <w:rsid w:val="00EF63DC"/>
    <w:rsid w:val="00F021F7"/>
    <w:rsid w:val="00F225D4"/>
    <w:rsid w:val="00F86CC2"/>
    <w:rsid w:val="00F94390"/>
    <w:rsid w:val="00FA549C"/>
    <w:rsid w:val="00FA7741"/>
    <w:rsid w:val="00FD5599"/>
    <w:rsid w:val="00FE202B"/>
    <w:rsid w:val="00FE5C18"/>
    <w:rsid w:val="00FF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F15B4"/>
  <w15:docId w15:val="{0CCC0F5D-9D18-4757-ADF0-EDF2F9FE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4D5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Char1"/>
    <w:basedOn w:val="prastasis"/>
    <w:link w:val="AntratsDiagrama"/>
    <w:rsid w:val="004D5CBA"/>
    <w:pPr>
      <w:tabs>
        <w:tab w:val="center" w:pos="4819"/>
        <w:tab w:val="right" w:pos="9638"/>
      </w:tabs>
    </w:pPr>
    <w:rPr>
      <w:lang w:eastAsia="en-US"/>
    </w:rPr>
  </w:style>
  <w:style w:type="character" w:customStyle="1" w:styleId="AntratsDiagrama">
    <w:name w:val="Antraštės Diagrama"/>
    <w:aliases w:val="Char1 Diagrama"/>
    <w:basedOn w:val="Numatytasispastraiposriftas"/>
    <w:link w:val="Antrats"/>
    <w:rsid w:val="004D5CBA"/>
    <w:rPr>
      <w:rFonts w:ascii="Times New Roman" w:eastAsia="Times New Roman" w:hAnsi="Times New Roman" w:cs="Times New Roman"/>
      <w:sz w:val="24"/>
      <w:szCs w:val="24"/>
    </w:rPr>
  </w:style>
  <w:style w:type="character" w:styleId="Puslapionumeris">
    <w:name w:val="page number"/>
    <w:basedOn w:val="Numatytasispastraiposriftas"/>
    <w:rsid w:val="004D5CBA"/>
  </w:style>
  <w:style w:type="character" w:styleId="Hipersaitas">
    <w:name w:val="Hyperlink"/>
    <w:rsid w:val="004D5CBA"/>
    <w:rPr>
      <w:color w:val="0000FF"/>
      <w:u w:val="single"/>
    </w:rPr>
  </w:style>
  <w:style w:type="paragraph" w:styleId="prastasiniatinklio">
    <w:name w:val="Normal (Web)"/>
    <w:basedOn w:val="prastasis"/>
    <w:unhideWhenUsed/>
    <w:rsid w:val="004D5CBA"/>
    <w:pPr>
      <w:spacing w:before="100" w:beforeAutospacing="1" w:after="100" w:afterAutospacing="1" w:line="360" w:lineRule="auto"/>
    </w:pPr>
    <w:rPr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D5CB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D5CBA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Stilius1Diagrama">
    <w:name w:val="Stilius1 Diagrama"/>
    <w:link w:val="Stilius1"/>
    <w:locked/>
    <w:rsid w:val="00864B8E"/>
    <w:rPr>
      <w:rFonts w:ascii="Times New Roman" w:eastAsia="Times New Roman" w:hAnsi="Times New Roman" w:cs="Times New Roman"/>
      <w:sz w:val="24"/>
      <w:szCs w:val="24"/>
    </w:rPr>
  </w:style>
  <w:style w:type="paragraph" w:customStyle="1" w:styleId="Stilius1">
    <w:name w:val="Stilius1"/>
    <w:basedOn w:val="Pagrindinistekstas"/>
    <w:link w:val="Stilius1Diagrama"/>
    <w:qFormat/>
    <w:rsid w:val="00864B8E"/>
    <w:pPr>
      <w:jc w:val="both"/>
    </w:pPr>
    <w:rPr>
      <w:lang w:eastAsia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864B8E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864B8E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7B2103"/>
    <w:rPr>
      <w:color w:val="800080" w:themeColor="followedHyperlink"/>
      <w:u w:val="single"/>
    </w:rPr>
  </w:style>
  <w:style w:type="character" w:customStyle="1" w:styleId="AnotacijostekstasChar">
    <w:name w:val="Anotacijos_tekstas Char"/>
    <w:link w:val="Anotacijostekstas"/>
    <w:locked/>
    <w:rsid w:val="004903BF"/>
    <w:rPr>
      <w:sz w:val="16"/>
      <w:szCs w:val="16"/>
    </w:rPr>
  </w:style>
  <w:style w:type="paragraph" w:customStyle="1" w:styleId="Anotacijostekstas">
    <w:name w:val="Anotacijos_tekstas"/>
    <w:basedOn w:val="prastasis"/>
    <w:link w:val="AnotacijostekstasChar"/>
    <w:rsid w:val="004903BF"/>
    <w:pPr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147D50"/>
    <w:rPr>
      <w:color w:val="605E5C"/>
      <w:shd w:val="clear" w:color="auto" w:fill="E1DFDD"/>
    </w:rPr>
  </w:style>
  <w:style w:type="paragraph" w:styleId="Porat">
    <w:name w:val="footer"/>
    <w:basedOn w:val="prastasis"/>
    <w:link w:val="PoratDiagrama"/>
    <w:uiPriority w:val="99"/>
    <w:unhideWhenUsed/>
    <w:rsid w:val="0032405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24051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51D5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51D5D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51D5D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51D5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51D5D"/>
    <w:rPr>
      <w:rFonts w:ascii="Times New Roman" w:eastAsia="Times New Roman" w:hAnsi="Times New Roman" w:cs="Times New Roman"/>
      <w:b/>
      <w:bCs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etalpykla.lituanistikadb.lt/fedora/objects/LTLDB0001:J.04~2011~1367178554478/datastreams/DS.002.0.01.ARTIC/cont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pace.kaunokolegija.lt/bitstream/handle/123456789/109/Lina-Sarlauskiene-Informacijos-saltiniu-naudojimas-studiju-ir-mokslo-darbuose.pdf?sequence=1&amp;isAllowed=y" TargetMode="Externa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10-4B86-AC0E-7E7BE501529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10-4B86-AC0E-7E7BE501529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10-4B86-AC0E-7E7BE50152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2385064"/>
        <c:axId val="392385848"/>
      </c:barChart>
      <c:catAx>
        <c:axId val="392385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lt-LT"/>
          </a:p>
        </c:txPr>
        <c:crossAx val="392385848"/>
        <c:crosses val="autoZero"/>
        <c:auto val="1"/>
        <c:lblAlgn val="ctr"/>
        <c:lblOffset val="100"/>
        <c:noMultiLvlLbl val="0"/>
      </c:catAx>
      <c:valAx>
        <c:axId val="392385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238506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lt-L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10198-F28A-43EA-8845-C08B3B88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2223</Words>
  <Characters>1268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turizmas</dc:creator>
  <cp:lastModifiedBy>Vartotojas</cp:lastModifiedBy>
  <cp:revision>4</cp:revision>
  <cp:lastPrinted>2019-12-05T14:03:00Z</cp:lastPrinted>
  <dcterms:created xsi:type="dcterms:W3CDTF">2020-01-21T11:32:00Z</dcterms:created>
  <dcterms:modified xsi:type="dcterms:W3CDTF">2020-01-21T11:45:00Z</dcterms:modified>
</cp:coreProperties>
</file>